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2D" w:rsidRDefault="00E027AE" w:rsidP="00E027AE">
      <w:pPr>
        <w:spacing w:after="0"/>
        <w:jc w:val="center"/>
      </w:pPr>
      <w:r w:rsidRPr="00E027AE">
        <w:rPr>
          <w:noProof/>
          <w:sz w:val="24"/>
          <w:szCs w:val="24"/>
          <w:lang w:val="en-GB" w:eastAsia="en-GB"/>
        </w:rPr>
        <w:drawing>
          <wp:inline distT="0" distB="0" distL="0" distR="0">
            <wp:extent cx="6750685" cy="1662136"/>
            <wp:effectExtent l="19050" t="0" r="0" b="0"/>
            <wp:docPr id="3" name="Imagine 1"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
                    <pic:cNvPicPr>
                      <a:picLocks noChangeAspect="1" noChangeArrowheads="1"/>
                    </pic:cNvPicPr>
                  </pic:nvPicPr>
                  <pic:blipFill>
                    <a:blip r:embed="rId8" cstate="print"/>
                    <a:srcRect/>
                    <a:stretch>
                      <a:fillRect/>
                    </a:stretch>
                  </pic:blipFill>
                  <pic:spPr bwMode="auto">
                    <a:xfrm>
                      <a:off x="0" y="0"/>
                      <a:ext cx="6750685" cy="1662136"/>
                    </a:xfrm>
                    <a:prstGeom prst="rect">
                      <a:avLst/>
                    </a:prstGeom>
                    <a:noFill/>
                    <a:ln w="9525">
                      <a:noFill/>
                      <a:miter lim="800000"/>
                      <a:headEnd/>
                      <a:tailEnd/>
                    </a:ln>
                  </pic:spPr>
                </pic:pic>
              </a:graphicData>
            </a:graphic>
          </wp:inline>
        </w:drawing>
      </w:r>
    </w:p>
    <w:p w:rsidR="003E0EB2" w:rsidRDefault="003E0EB2" w:rsidP="00E027AE">
      <w:pPr>
        <w:spacing w:after="0"/>
        <w:jc w:val="center"/>
        <w:rPr>
          <w:rFonts w:ascii="Trebuchet MS" w:hAnsi="Trebuchet MS"/>
          <w:b/>
          <w:color w:val="00B0F0"/>
          <w:sz w:val="24"/>
          <w:szCs w:val="24"/>
        </w:rPr>
      </w:pPr>
    </w:p>
    <w:p w:rsidR="00F54E51" w:rsidRDefault="00F54E51" w:rsidP="00E027AE">
      <w:pPr>
        <w:spacing w:after="0"/>
        <w:jc w:val="center"/>
        <w:rPr>
          <w:rFonts w:ascii="Trebuchet MS" w:hAnsi="Trebuchet MS"/>
          <w:b/>
          <w:color w:val="00B0F0"/>
          <w:sz w:val="24"/>
          <w:szCs w:val="24"/>
        </w:rPr>
      </w:pPr>
    </w:p>
    <w:p w:rsidR="00E027AE" w:rsidRPr="00FA3C1B" w:rsidRDefault="00E027AE" w:rsidP="00E027AE">
      <w:pPr>
        <w:spacing w:after="0"/>
        <w:jc w:val="center"/>
        <w:rPr>
          <w:rFonts w:ascii="Trebuchet MS" w:hAnsi="Trebuchet MS"/>
          <w:b/>
          <w:color w:val="009AD0"/>
          <w:sz w:val="24"/>
          <w:szCs w:val="24"/>
        </w:rPr>
      </w:pPr>
      <w:r w:rsidRPr="00FA3C1B">
        <w:rPr>
          <w:rFonts w:ascii="Trebuchet MS" w:hAnsi="Trebuchet MS"/>
          <w:b/>
          <w:color w:val="009AD0"/>
          <w:sz w:val="24"/>
          <w:szCs w:val="24"/>
        </w:rPr>
        <w:t>MATERIAL INFORMATIV PRIVIND CORUPȚIA</w:t>
      </w:r>
    </w:p>
    <w:p w:rsidR="00E027AE" w:rsidRPr="00D36D0E" w:rsidRDefault="00E027AE" w:rsidP="00E027AE">
      <w:pPr>
        <w:spacing w:after="0"/>
        <w:jc w:val="center"/>
        <w:rPr>
          <w:rFonts w:ascii="Trebuchet MS" w:hAnsi="Trebuchet MS"/>
          <w:b/>
          <w:color w:val="00B0F0"/>
          <w:sz w:val="24"/>
          <w:szCs w:val="24"/>
        </w:rPr>
      </w:pPr>
    </w:p>
    <w:p w:rsidR="00E027AE" w:rsidRPr="00D36D0E" w:rsidRDefault="00E027AE" w:rsidP="00E027AE">
      <w:pPr>
        <w:spacing w:after="0"/>
        <w:jc w:val="both"/>
        <w:rPr>
          <w:rFonts w:ascii="Trebuchet MS" w:hAnsi="Trebuchet MS"/>
          <w:b/>
          <w:color w:val="00B0F0"/>
          <w:sz w:val="24"/>
          <w:szCs w:val="24"/>
        </w:rPr>
      </w:pPr>
      <w:r w:rsidRPr="00D36D0E">
        <w:rPr>
          <w:rFonts w:ascii="Trebuchet MS" w:hAnsi="Trebuchet MS"/>
          <w:b/>
          <w:color w:val="00B0F0"/>
          <w:sz w:val="24"/>
          <w:szCs w:val="24"/>
        </w:rPr>
        <w:tab/>
      </w:r>
    </w:p>
    <w:p w:rsidR="00E027AE" w:rsidRPr="00D36D0E" w:rsidRDefault="00E027AE" w:rsidP="00E027AE">
      <w:pPr>
        <w:spacing w:after="0"/>
        <w:jc w:val="center"/>
        <w:rPr>
          <w:rFonts w:ascii="Trebuchet MS" w:hAnsi="Trebuchet MS"/>
          <w:b/>
          <w:color w:val="00B0F0"/>
          <w:sz w:val="24"/>
          <w:szCs w:val="24"/>
        </w:rPr>
      </w:pPr>
    </w:p>
    <w:p w:rsidR="00E027AE" w:rsidRPr="00D36D0E" w:rsidRDefault="00E027AE" w:rsidP="000821BF">
      <w:pPr>
        <w:spacing w:after="0" w:line="240" w:lineRule="auto"/>
        <w:jc w:val="both"/>
        <w:rPr>
          <w:rFonts w:ascii="Trebuchet MS" w:hAnsi="Trebuchet MS"/>
          <w:sz w:val="24"/>
          <w:szCs w:val="24"/>
        </w:rPr>
      </w:pPr>
      <w:r w:rsidRPr="00D36D0E">
        <w:rPr>
          <w:rFonts w:ascii="Trebuchet MS" w:hAnsi="Trebuchet MS"/>
          <w:sz w:val="24"/>
          <w:szCs w:val="24"/>
        </w:rPr>
        <w:t xml:space="preserve"> </w:t>
      </w:r>
      <w:r w:rsidR="00D36D0E" w:rsidRPr="00D36D0E">
        <w:rPr>
          <w:rFonts w:ascii="Trebuchet MS" w:hAnsi="Trebuchet MS"/>
          <w:sz w:val="24"/>
          <w:szCs w:val="24"/>
        </w:rPr>
        <w:tab/>
      </w:r>
      <w:r w:rsidRPr="00D36D0E">
        <w:rPr>
          <w:rFonts w:ascii="Trebuchet MS" w:hAnsi="Trebuchet MS"/>
          <w:sz w:val="24"/>
          <w:szCs w:val="24"/>
        </w:rPr>
        <w:t xml:space="preserve"> </w:t>
      </w:r>
    </w:p>
    <w:p w:rsidR="00D36D0E" w:rsidRPr="00D36D0E" w:rsidRDefault="00D36D0E" w:rsidP="00D36D0E">
      <w:pPr>
        <w:spacing w:after="0" w:line="240" w:lineRule="auto"/>
        <w:jc w:val="both"/>
        <w:rPr>
          <w:rFonts w:ascii="Trebuchet MS" w:hAnsi="Trebuchet MS"/>
          <w:sz w:val="24"/>
          <w:szCs w:val="24"/>
        </w:rPr>
      </w:pPr>
      <w:r w:rsidRPr="00D36D0E">
        <w:rPr>
          <w:rFonts w:ascii="Trebuchet MS" w:hAnsi="Trebuchet MS"/>
          <w:sz w:val="24"/>
          <w:szCs w:val="24"/>
        </w:rPr>
        <w:tab/>
        <w:t>În sens larg, corupție este abatere de la moralitate, de la cinste, de la datorie.</w:t>
      </w:r>
    </w:p>
    <w:p w:rsidR="00D36D0E" w:rsidRPr="00D36D0E" w:rsidRDefault="00D36D0E" w:rsidP="00D36D0E">
      <w:pPr>
        <w:spacing w:after="0" w:line="240" w:lineRule="auto"/>
        <w:jc w:val="both"/>
        <w:rPr>
          <w:rFonts w:ascii="Trebuchet MS" w:hAnsi="Trebuchet MS"/>
          <w:sz w:val="24"/>
          <w:szCs w:val="24"/>
          <w:lang w:val="en-GB"/>
        </w:rPr>
      </w:pPr>
    </w:p>
    <w:p w:rsidR="00D36D0E" w:rsidRPr="00D36D0E" w:rsidRDefault="00D36D0E" w:rsidP="00D36D0E">
      <w:pPr>
        <w:spacing w:after="0" w:line="240" w:lineRule="auto"/>
        <w:jc w:val="both"/>
        <w:rPr>
          <w:rFonts w:ascii="Trebuchet MS" w:hAnsi="Trebuchet MS"/>
          <w:b/>
          <w:bCs/>
          <w:color w:val="009AD0"/>
          <w:sz w:val="24"/>
          <w:szCs w:val="24"/>
        </w:rPr>
      </w:pPr>
      <w:r w:rsidRPr="00D36D0E">
        <w:rPr>
          <w:rFonts w:ascii="Trebuchet MS" w:hAnsi="Trebuchet MS"/>
          <w:sz w:val="24"/>
          <w:szCs w:val="24"/>
          <w:lang w:val="en-GB"/>
        </w:rPr>
        <w:t xml:space="preserve"> </w:t>
      </w:r>
      <w:r w:rsidRPr="00D36D0E">
        <w:rPr>
          <w:rFonts w:ascii="Trebuchet MS" w:hAnsi="Trebuchet MS"/>
          <w:sz w:val="24"/>
          <w:szCs w:val="24"/>
          <w:lang w:val="en-GB"/>
        </w:rPr>
        <w:tab/>
      </w:r>
      <w:r w:rsidRPr="00D36D0E">
        <w:rPr>
          <w:rFonts w:ascii="Trebuchet MS" w:hAnsi="Trebuchet MS"/>
          <w:b/>
          <w:bCs/>
          <w:color w:val="009AD0"/>
          <w:sz w:val="24"/>
          <w:szCs w:val="24"/>
        </w:rPr>
        <w:t>Definiții adoptate de diferite organisme internaționale:</w:t>
      </w:r>
    </w:p>
    <w:p w:rsidR="00D36D0E" w:rsidRPr="00D36D0E" w:rsidRDefault="00D36D0E" w:rsidP="00D36D0E">
      <w:pPr>
        <w:spacing w:after="0" w:line="240" w:lineRule="auto"/>
        <w:jc w:val="both"/>
        <w:rPr>
          <w:rFonts w:ascii="Trebuchet MS" w:hAnsi="Trebuchet MS"/>
          <w:color w:val="00B0F0"/>
          <w:sz w:val="24"/>
          <w:szCs w:val="24"/>
        </w:rPr>
      </w:pPr>
      <w:r w:rsidRPr="00D36D0E">
        <w:rPr>
          <w:rFonts w:ascii="Trebuchet MS" w:hAnsi="Trebuchet MS"/>
          <w:b/>
          <w:bCs/>
          <w:color w:val="00B0F0"/>
          <w:sz w:val="24"/>
          <w:szCs w:val="24"/>
        </w:rPr>
        <w:t xml:space="preserve"> </w:t>
      </w:r>
    </w:p>
    <w:p w:rsidR="00D36D0E" w:rsidRPr="00D36D0E" w:rsidRDefault="00D36D0E" w:rsidP="00D36D0E">
      <w:pPr>
        <w:spacing w:after="0" w:line="240" w:lineRule="auto"/>
        <w:jc w:val="both"/>
        <w:rPr>
          <w:rFonts w:ascii="Trebuchet MS" w:hAnsi="Trebuchet MS"/>
          <w:b/>
          <w:bCs/>
          <w:color w:val="009AD0"/>
          <w:sz w:val="24"/>
          <w:szCs w:val="24"/>
        </w:rPr>
      </w:pPr>
      <w:r w:rsidRPr="00D36D0E">
        <w:rPr>
          <w:rFonts w:ascii="Trebuchet MS" w:hAnsi="Trebuchet MS"/>
          <w:b/>
          <w:bCs/>
          <w:sz w:val="24"/>
          <w:szCs w:val="24"/>
        </w:rPr>
        <w:tab/>
      </w:r>
      <w:r w:rsidRPr="00D36D0E">
        <w:rPr>
          <w:rFonts w:ascii="Trebuchet MS" w:hAnsi="Trebuchet MS"/>
          <w:b/>
          <w:bCs/>
          <w:color w:val="009AD0"/>
          <w:sz w:val="24"/>
          <w:szCs w:val="24"/>
        </w:rPr>
        <w:t xml:space="preserve">Corupție - Definiția 1 </w:t>
      </w:r>
    </w:p>
    <w:p w:rsidR="00D36D0E" w:rsidRPr="00D36D0E" w:rsidRDefault="00D36D0E" w:rsidP="00D36D0E">
      <w:pPr>
        <w:spacing w:after="0" w:line="240" w:lineRule="auto"/>
        <w:jc w:val="both"/>
        <w:rPr>
          <w:rFonts w:ascii="Trebuchet MS" w:hAnsi="Trebuchet MS"/>
          <w:sz w:val="24"/>
          <w:szCs w:val="24"/>
        </w:rPr>
      </w:pPr>
      <w:r w:rsidRPr="00D36D0E">
        <w:rPr>
          <w:rFonts w:ascii="Trebuchet MS" w:hAnsi="Trebuchet MS"/>
          <w:b/>
          <w:bCs/>
          <w:sz w:val="24"/>
          <w:szCs w:val="24"/>
        </w:rPr>
        <w:tab/>
        <w:t xml:space="preserve">Îndeplinirea </w:t>
      </w:r>
      <w:r w:rsidRPr="00D36D0E">
        <w:rPr>
          <w:rFonts w:ascii="Trebuchet MS" w:hAnsi="Trebuchet MS"/>
          <w:sz w:val="24"/>
          <w:szCs w:val="24"/>
        </w:rPr>
        <w:t xml:space="preserve">de către o persoană oficială a unei anumite activităţi ori </w:t>
      </w:r>
      <w:r w:rsidRPr="00D36D0E">
        <w:rPr>
          <w:rFonts w:ascii="Trebuchet MS" w:hAnsi="Trebuchet MS"/>
          <w:b/>
          <w:bCs/>
          <w:sz w:val="24"/>
          <w:szCs w:val="24"/>
        </w:rPr>
        <w:t xml:space="preserve">neîndeplinirea </w:t>
      </w:r>
      <w:r w:rsidRPr="00D36D0E">
        <w:rPr>
          <w:rFonts w:ascii="Trebuchet MS" w:hAnsi="Trebuchet MS"/>
          <w:sz w:val="24"/>
          <w:szCs w:val="24"/>
        </w:rPr>
        <w:t xml:space="preserve">ei </w:t>
      </w:r>
      <w:r w:rsidRPr="00D36D0E">
        <w:rPr>
          <w:rFonts w:ascii="Trebuchet MS" w:hAnsi="Trebuchet MS"/>
          <w:b/>
          <w:bCs/>
          <w:sz w:val="24"/>
          <w:szCs w:val="24"/>
        </w:rPr>
        <w:t xml:space="preserve">în sfera </w:t>
      </w:r>
      <w:r w:rsidRPr="00D36D0E">
        <w:rPr>
          <w:rFonts w:ascii="Trebuchet MS" w:hAnsi="Trebuchet MS"/>
          <w:sz w:val="24"/>
          <w:szCs w:val="24"/>
        </w:rPr>
        <w:t xml:space="preserve">atribuţiilor ei funcţionale, în scopul </w:t>
      </w:r>
      <w:r w:rsidRPr="00D36D0E">
        <w:rPr>
          <w:rFonts w:ascii="Trebuchet MS" w:hAnsi="Trebuchet MS"/>
          <w:b/>
          <w:bCs/>
          <w:sz w:val="24"/>
          <w:szCs w:val="24"/>
        </w:rPr>
        <w:t xml:space="preserve">remunerării </w:t>
      </w:r>
      <w:r w:rsidRPr="00D36D0E">
        <w:rPr>
          <w:rFonts w:ascii="Trebuchet MS" w:hAnsi="Trebuchet MS"/>
          <w:sz w:val="24"/>
          <w:szCs w:val="24"/>
        </w:rPr>
        <w:t xml:space="preserve">sub </w:t>
      </w:r>
      <w:r w:rsidRPr="00D36D0E">
        <w:rPr>
          <w:rFonts w:ascii="Trebuchet MS" w:hAnsi="Trebuchet MS"/>
          <w:b/>
          <w:bCs/>
          <w:sz w:val="24"/>
          <w:szCs w:val="24"/>
        </w:rPr>
        <w:t xml:space="preserve">orice </w:t>
      </w:r>
      <w:r w:rsidRPr="00D36D0E">
        <w:rPr>
          <w:rFonts w:ascii="Trebuchet MS" w:hAnsi="Trebuchet MS"/>
          <w:sz w:val="24"/>
          <w:szCs w:val="24"/>
        </w:rPr>
        <w:t xml:space="preserve">formă, în </w:t>
      </w:r>
      <w:r w:rsidRPr="00D36D0E">
        <w:rPr>
          <w:rFonts w:ascii="Trebuchet MS" w:hAnsi="Trebuchet MS"/>
          <w:b/>
          <w:bCs/>
          <w:sz w:val="24"/>
          <w:szCs w:val="24"/>
        </w:rPr>
        <w:t xml:space="preserve">interesul </w:t>
      </w:r>
      <w:r w:rsidRPr="00D36D0E">
        <w:rPr>
          <w:rFonts w:ascii="Trebuchet MS" w:hAnsi="Trebuchet MS"/>
          <w:sz w:val="24"/>
          <w:szCs w:val="24"/>
        </w:rPr>
        <w:t xml:space="preserve">aceluia care dă această recompensă, atât cu </w:t>
      </w:r>
      <w:r w:rsidRPr="00D36D0E">
        <w:rPr>
          <w:rFonts w:ascii="Trebuchet MS" w:hAnsi="Trebuchet MS"/>
          <w:b/>
          <w:bCs/>
          <w:sz w:val="24"/>
          <w:szCs w:val="24"/>
        </w:rPr>
        <w:t xml:space="preserve">încălcarea </w:t>
      </w:r>
      <w:r w:rsidRPr="00D36D0E">
        <w:rPr>
          <w:rFonts w:ascii="Trebuchet MS" w:hAnsi="Trebuchet MS"/>
          <w:sz w:val="24"/>
          <w:szCs w:val="24"/>
        </w:rPr>
        <w:t xml:space="preserve">instrucţiilor de serviciu, cât şi </w:t>
      </w:r>
      <w:r w:rsidRPr="00D36D0E">
        <w:rPr>
          <w:rFonts w:ascii="Trebuchet MS" w:hAnsi="Trebuchet MS"/>
          <w:b/>
          <w:bCs/>
          <w:sz w:val="24"/>
          <w:szCs w:val="24"/>
        </w:rPr>
        <w:t xml:space="preserve">fără violarea </w:t>
      </w:r>
      <w:r w:rsidRPr="00D36D0E">
        <w:rPr>
          <w:rFonts w:ascii="Trebuchet MS" w:hAnsi="Trebuchet MS"/>
          <w:sz w:val="24"/>
          <w:szCs w:val="24"/>
        </w:rPr>
        <w:t xml:space="preserve">lor. (Rezoluţia 34/169 din 17 decembrie </w:t>
      </w:r>
      <w:r>
        <w:rPr>
          <w:rFonts w:ascii="Trebuchet MS" w:hAnsi="Trebuchet MS"/>
          <w:sz w:val="24"/>
          <w:szCs w:val="24"/>
        </w:rPr>
        <w:t>1997 a Adunării Generale a ONU)</w:t>
      </w:r>
      <w:r w:rsidRPr="00D36D0E">
        <w:rPr>
          <w:rFonts w:ascii="Trebuchet MS" w:hAnsi="Trebuchet MS"/>
          <w:sz w:val="24"/>
          <w:szCs w:val="24"/>
        </w:rPr>
        <w:t xml:space="preserve"> </w:t>
      </w:r>
    </w:p>
    <w:p w:rsidR="00D36D0E" w:rsidRPr="00D36D0E" w:rsidRDefault="00D36D0E" w:rsidP="00D36D0E">
      <w:pPr>
        <w:spacing w:after="0" w:line="240" w:lineRule="auto"/>
        <w:jc w:val="both"/>
        <w:rPr>
          <w:rFonts w:ascii="Trebuchet MS" w:hAnsi="Trebuchet MS"/>
          <w:sz w:val="24"/>
          <w:szCs w:val="24"/>
        </w:rPr>
      </w:pPr>
    </w:p>
    <w:p w:rsidR="00D36D0E" w:rsidRPr="00D36D0E" w:rsidRDefault="00D36D0E" w:rsidP="00D36D0E">
      <w:pPr>
        <w:spacing w:after="0" w:line="240" w:lineRule="auto"/>
        <w:jc w:val="both"/>
        <w:rPr>
          <w:rFonts w:ascii="Trebuchet MS" w:hAnsi="Trebuchet MS"/>
          <w:color w:val="009AD0"/>
          <w:sz w:val="24"/>
          <w:szCs w:val="24"/>
        </w:rPr>
      </w:pPr>
      <w:r>
        <w:rPr>
          <w:rFonts w:ascii="Trebuchet MS" w:hAnsi="Trebuchet MS"/>
          <w:b/>
          <w:bCs/>
          <w:sz w:val="24"/>
          <w:szCs w:val="24"/>
        </w:rPr>
        <w:tab/>
      </w:r>
      <w:r w:rsidRPr="00D36D0E">
        <w:rPr>
          <w:rFonts w:ascii="Trebuchet MS" w:hAnsi="Trebuchet MS"/>
          <w:b/>
          <w:bCs/>
          <w:color w:val="009AD0"/>
          <w:sz w:val="24"/>
          <w:szCs w:val="24"/>
        </w:rPr>
        <w:t xml:space="preserve">Corupție - Definiția 2 </w:t>
      </w:r>
    </w:p>
    <w:p w:rsidR="00D36D0E" w:rsidRDefault="00D36D0E" w:rsidP="00D36D0E">
      <w:pPr>
        <w:spacing w:after="0" w:line="240" w:lineRule="auto"/>
        <w:jc w:val="both"/>
        <w:rPr>
          <w:rFonts w:ascii="Trebuchet MS" w:hAnsi="Trebuchet MS"/>
          <w:sz w:val="24"/>
          <w:szCs w:val="24"/>
        </w:rPr>
      </w:pPr>
      <w:r>
        <w:rPr>
          <w:rFonts w:ascii="Trebuchet MS" w:hAnsi="Trebuchet MS"/>
          <w:sz w:val="24"/>
          <w:szCs w:val="24"/>
        </w:rPr>
        <w:tab/>
      </w:r>
      <w:r w:rsidRPr="00D36D0E">
        <w:rPr>
          <w:rFonts w:ascii="Trebuchet MS" w:hAnsi="Trebuchet MS"/>
          <w:sz w:val="24"/>
          <w:szCs w:val="24"/>
        </w:rPr>
        <w:t>Faptul de a solicita, de a oferi, de a da sau de a accepta, direct ori indirect, un comision ilicit sau un alt avantaj necuvenit ori promisiunea unui astfel de avantaj necuvenit care afectează exercițiul normal al unei funcțiuni sau comportamentul cerut beneficiarului comisionului ilicit sau avantajului necuvenit ori promisiunii unui astfel de avantaj necuvenit. (art.2 din Convenția civilă asupra corupției, adoptată la Strasbourg la 4 noiembrie 1999)</w:t>
      </w:r>
    </w:p>
    <w:p w:rsidR="00D36D0E" w:rsidRPr="00D36D0E" w:rsidRDefault="00D36D0E" w:rsidP="00D36D0E">
      <w:pPr>
        <w:spacing w:after="0" w:line="240" w:lineRule="auto"/>
        <w:jc w:val="both"/>
        <w:rPr>
          <w:rFonts w:ascii="Trebuchet MS" w:hAnsi="Trebuchet MS"/>
          <w:sz w:val="24"/>
          <w:szCs w:val="24"/>
        </w:rPr>
      </w:pPr>
      <w:r w:rsidRPr="00D36D0E">
        <w:rPr>
          <w:rFonts w:ascii="Trebuchet MS" w:hAnsi="Trebuchet MS"/>
          <w:sz w:val="24"/>
          <w:szCs w:val="24"/>
        </w:rPr>
        <w:t xml:space="preserve"> </w:t>
      </w:r>
    </w:p>
    <w:p w:rsidR="00D36D0E" w:rsidRPr="00D36D0E" w:rsidRDefault="00D36D0E" w:rsidP="00D36D0E">
      <w:pPr>
        <w:spacing w:after="0" w:line="240" w:lineRule="auto"/>
        <w:jc w:val="both"/>
        <w:rPr>
          <w:rFonts w:ascii="Trebuchet MS" w:hAnsi="Trebuchet MS"/>
          <w:color w:val="009AD0"/>
          <w:sz w:val="24"/>
          <w:szCs w:val="24"/>
        </w:rPr>
      </w:pPr>
      <w:r>
        <w:rPr>
          <w:rFonts w:ascii="Trebuchet MS" w:hAnsi="Trebuchet MS"/>
          <w:b/>
          <w:bCs/>
          <w:sz w:val="24"/>
          <w:szCs w:val="24"/>
        </w:rPr>
        <w:tab/>
      </w:r>
      <w:r w:rsidRPr="00D36D0E">
        <w:rPr>
          <w:rFonts w:ascii="Trebuchet MS" w:hAnsi="Trebuchet MS"/>
          <w:b/>
          <w:bCs/>
          <w:color w:val="009AD0"/>
          <w:sz w:val="24"/>
          <w:szCs w:val="24"/>
        </w:rPr>
        <w:t xml:space="preserve">Corupție - Definiția 3 </w:t>
      </w:r>
    </w:p>
    <w:p w:rsidR="00D36D0E" w:rsidRDefault="00D36D0E" w:rsidP="00D36D0E">
      <w:pPr>
        <w:spacing w:after="0" w:line="240" w:lineRule="auto"/>
        <w:jc w:val="both"/>
        <w:rPr>
          <w:rFonts w:ascii="Trebuchet MS" w:hAnsi="Trebuchet MS"/>
          <w:sz w:val="24"/>
          <w:szCs w:val="24"/>
        </w:rPr>
      </w:pPr>
      <w:r>
        <w:rPr>
          <w:rFonts w:ascii="Trebuchet MS" w:hAnsi="Trebuchet MS"/>
          <w:sz w:val="24"/>
          <w:szCs w:val="24"/>
        </w:rPr>
        <w:tab/>
      </w:r>
      <w:r w:rsidRPr="00D36D0E">
        <w:rPr>
          <w:rFonts w:ascii="Trebuchet MS" w:hAnsi="Trebuchet MS"/>
          <w:sz w:val="24"/>
          <w:szCs w:val="24"/>
        </w:rPr>
        <w:t xml:space="preserve">Cererea sau primirea, nemijlocit ori prin intermediere, a profitului ilicit pentru sine sau pentru altă persoană cu scopul îndeplinirii sau neîndeplinirii activităţii care face parte din obligaţiile sale de serviciu. (Convenţia ONU împotriva corupţiei din 2003) </w:t>
      </w:r>
    </w:p>
    <w:p w:rsidR="00D36D0E" w:rsidRPr="00D36D0E" w:rsidRDefault="00D36D0E" w:rsidP="00D36D0E">
      <w:pPr>
        <w:spacing w:after="0" w:line="240" w:lineRule="auto"/>
        <w:jc w:val="both"/>
        <w:rPr>
          <w:rFonts w:ascii="Trebuchet MS" w:hAnsi="Trebuchet MS"/>
          <w:sz w:val="24"/>
          <w:szCs w:val="24"/>
        </w:rPr>
      </w:pPr>
    </w:p>
    <w:p w:rsidR="00D36D0E" w:rsidRPr="00D36D0E" w:rsidRDefault="00D36D0E" w:rsidP="00D36D0E">
      <w:pPr>
        <w:spacing w:after="0" w:line="240" w:lineRule="auto"/>
        <w:jc w:val="both"/>
        <w:rPr>
          <w:rFonts w:ascii="Trebuchet MS" w:hAnsi="Trebuchet MS"/>
          <w:color w:val="009AD0"/>
          <w:sz w:val="24"/>
          <w:szCs w:val="24"/>
        </w:rPr>
      </w:pPr>
      <w:r>
        <w:rPr>
          <w:rFonts w:ascii="Trebuchet MS" w:hAnsi="Trebuchet MS"/>
          <w:b/>
          <w:bCs/>
          <w:color w:val="009AD0"/>
          <w:sz w:val="24"/>
          <w:szCs w:val="24"/>
        </w:rPr>
        <w:tab/>
      </w:r>
      <w:r w:rsidRPr="00D36D0E">
        <w:rPr>
          <w:rFonts w:ascii="Trebuchet MS" w:hAnsi="Trebuchet MS"/>
          <w:b/>
          <w:bCs/>
          <w:color w:val="009AD0"/>
          <w:sz w:val="24"/>
          <w:szCs w:val="24"/>
        </w:rPr>
        <w:t xml:space="preserve">Corupție - </w:t>
      </w:r>
      <w:r w:rsidRPr="00A749BD">
        <w:rPr>
          <w:rFonts w:ascii="Trebuchet MS" w:hAnsi="Trebuchet MS"/>
          <w:b/>
          <w:bCs/>
          <w:color w:val="009AD0"/>
          <w:sz w:val="24"/>
          <w:szCs w:val="24"/>
        </w:rPr>
        <w:t>Definiția</w:t>
      </w:r>
      <w:r w:rsidRPr="00D36D0E">
        <w:rPr>
          <w:rFonts w:ascii="Trebuchet MS" w:hAnsi="Trebuchet MS"/>
          <w:b/>
          <w:bCs/>
          <w:color w:val="009AD0"/>
          <w:sz w:val="24"/>
          <w:szCs w:val="24"/>
        </w:rPr>
        <w:t xml:space="preserve"> 4 </w:t>
      </w:r>
    </w:p>
    <w:p w:rsidR="00D36D0E" w:rsidRPr="00D36D0E" w:rsidRDefault="00D36D0E" w:rsidP="00D36D0E">
      <w:pPr>
        <w:spacing w:after="0" w:line="240" w:lineRule="auto"/>
        <w:jc w:val="both"/>
        <w:rPr>
          <w:rFonts w:ascii="Trebuchet MS" w:hAnsi="Trebuchet MS"/>
          <w:sz w:val="24"/>
          <w:szCs w:val="24"/>
        </w:rPr>
      </w:pPr>
      <w:r>
        <w:rPr>
          <w:rFonts w:ascii="Trebuchet MS" w:hAnsi="Trebuchet MS"/>
          <w:sz w:val="24"/>
          <w:szCs w:val="24"/>
        </w:rPr>
        <w:tab/>
      </w:r>
      <w:r w:rsidRPr="00D36D0E">
        <w:rPr>
          <w:rFonts w:ascii="Trebuchet MS" w:hAnsi="Trebuchet MS"/>
          <w:sz w:val="24"/>
          <w:szCs w:val="24"/>
        </w:rPr>
        <w:t>Folosirea abuzivă a puterii încredințate în scopul satisfacerii unor interese personale sau de grup. (</w:t>
      </w:r>
      <w:proofErr w:type="spellStart"/>
      <w:r w:rsidRPr="00D36D0E">
        <w:rPr>
          <w:rFonts w:ascii="Trebuchet MS" w:hAnsi="Trebuchet MS"/>
          <w:sz w:val="24"/>
          <w:szCs w:val="24"/>
        </w:rPr>
        <w:t>Transparency</w:t>
      </w:r>
      <w:proofErr w:type="spellEnd"/>
      <w:r w:rsidRPr="00D36D0E">
        <w:rPr>
          <w:rFonts w:ascii="Trebuchet MS" w:hAnsi="Trebuchet MS"/>
          <w:sz w:val="24"/>
          <w:szCs w:val="24"/>
        </w:rPr>
        <w:t xml:space="preserve"> International)</w:t>
      </w:r>
    </w:p>
    <w:p w:rsidR="00D36D0E" w:rsidRPr="00D36D0E" w:rsidRDefault="00D36D0E" w:rsidP="00D36D0E">
      <w:pPr>
        <w:spacing w:after="0" w:line="240" w:lineRule="auto"/>
        <w:jc w:val="both"/>
        <w:rPr>
          <w:rFonts w:ascii="Trebuchet MS" w:hAnsi="Trebuchet MS"/>
          <w:sz w:val="24"/>
          <w:szCs w:val="24"/>
        </w:rPr>
      </w:pPr>
      <w:r w:rsidRPr="00D36D0E">
        <w:rPr>
          <w:rFonts w:ascii="Trebuchet MS" w:hAnsi="Trebuchet MS"/>
          <w:sz w:val="24"/>
          <w:szCs w:val="24"/>
        </w:rPr>
        <w:br/>
      </w:r>
      <w:r w:rsidRPr="00D36D0E">
        <w:rPr>
          <w:rFonts w:ascii="Trebuchet MS" w:hAnsi="Trebuchet MS"/>
          <w:sz w:val="24"/>
          <w:szCs w:val="24"/>
        </w:rPr>
        <w:tab/>
        <w:t>Ca expresie a relației dintre autorități și cetățeni, corupția reprezintă folosirea discreționară a poziției sau a funcției, prin recurgerea la mijloace ilicite sau ilegale, în scopul obținerii unor interese personale sau de grup.</w:t>
      </w:r>
    </w:p>
    <w:p w:rsidR="00D36D0E" w:rsidRDefault="00D36D0E" w:rsidP="00D36D0E">
      <w:pPr>
        <w:spacing w:after="0" w:line="240" w:lineRule="auto"/>
        <w:jc w:val="both"/>
        <w:rPr>
          <w:rFonts w:ascii="Trebuchet MS" w:hAnsi="Trebuchet MS"/>
          <w:sz w:val="24"/>
          <w:szCs w:val="24"/>
        </w:rPr>
      </w:pPr>
      <w:r w:rsidRPr="00D36D0E">
        <w:rPr>
          <w:rFonts w:ascii="Trebuchet MS" w:hAnsi="Trebuchet MS"/>
          <w:sz w:val="24"/>
          <w:szCs w:val="24"/>
        </w:rPr>
        <w:br/>
      </w:r>
      <w:r w:rsidR="003E0EB2">
        <w:rPr>
          <w:rFonts w:ascii="Trebuchet MS" w:hAnsi="Trebuchet MS"/>
          <w:sz w:val="24"/>
          <w:szCs w:val="24"/>
        </w:rPr>
        <w:tab/>
      </w:r>
      <w:r w:rsidRPr="00D36D0E">
        <w:rPr>
          <w:rFonts w:ascii="Trebuchet MS" w:hAnsi="Trebuchet MS"/>
          <w:sz w:val="24"/>
          <w:szCs w:val="24"/>
        </w:rPr>
        <w:t>Pentru ca o faptă de corupție să constituie infracțiune și, prin urmare sa fie supusă sancțiunilor penale, trebuie să întrunească elementele prevăzute de legea penală.</w:t>
      </w:r>
    </w:p>
    <w:p w:rsidR="003E0EB2" w:rsidRDefault="003E0EB2" w:rsidP="00D36D0E">
      <w:pPr>
        <w:spacing w:after="0" w:line="240" w:lineRule="auto"/>
        <w:jc w:val="both"/>
        <w:rPr>
          <w:rFonts w:ascii="Trebuchet MS" w:hAnsi="Trebuchet MS"/>
          <w:sz w:val="24"/>
          <w:szCs w:val="24"/>
        </w:rPr>
      </w:pPr>
    </w:p>
    <w:p w:rsidR="003E0EB2" w:rsidRDefault="003E0EB2" w:rsidP="00D36D0E">
      <w:pPr>
        <w:spacing w:after="0" w:line="240" w:lineRule="auto"/>
        <w:jc w:val="both"/>
        <w:rPr>
          <w:rFonts w:ascii="Trebuchet MS" w:hAnsi="Trebuchet MS"/>
          <w:sz w:val="24"/>
          <w:szCs w:val="24"/>
        </w:rPr>
      </w:pPr>
    </w:p>
    <w:p w:rsidR="000821BF" w:rsidRDefault="000821BF" w:rsidP="00D36D0E">
      <w:pPr>
        <w:spacing w:after="0" w:line="240" w:lineRule="auto"/>
        <w:jc w:val="both"/>
        <w:rPr>
          <w:rFonts w:ascii="Trebuchet MS" w:hAnsi="Trebuchet MS"/>
          <w:sz w:val="24"/>
          <w:szCs w:val="24"/>
        </w:rPr>
      </w:pPr>
    </w:p>
    <w:p w:rsidR="000821BF" w:rsidRDefault="000821BF" w:rsidP="00D36D0E">
      <w:pPr>
        <w:spacing w:after="0" w:line="240" w:lineRule="auto"/>
        <w:jc w:val="both"/>
        <w:rPr>
          <w:rFonts w:ascii="Trebuchet MS" w:hAnsi="Trebuchet MS"/>
          <w:sz w:val="24"/>
          <w:szCs w:val="24"/>
        </w:rPr>
      </w:pPr>
    </w:p>
    <w:p w:rsidR="000821BF" w:rsidRDefault="000821BF" w:rsidP="00D36D0E">
      <w:pPr>
        <w:spacing w:after="0" w:line="240" w:lineRule="auto"/>
        <w:jc w:val="both"/>
        <w:rPr>
          <w:rFonts w:ascii="Trebuchet MS" w:hAnsi="Trebuchet MS"/>
          <w:sz w:val="24"/>
          <w:szCs w:val="24"/>
        </w:rPr>
      </w:pPr>
    </w:p>
    <w:p w:rsidR="000821BF" w:rsidRDefault="000821BF" w:rsidP="00D36D0E">
      <w:pPr>
        <w:spacing w:after="0" w:line="240" w:lineRule="auto"/>
        <w:jc w:val="both"/>
        <w:rPr>
          <w:rFonts w:ascii="Trebuchet MS" w:hAnsi="Trebuchet MS"/>
          <w:sz w:val="24"/>
          <w:szCs w:val="24"/>
        </w:rPr>
      </w:pPr>
    </w:p>
    <w:p w:rsidR="000821BF" w:rsidRDefault="000821BF" w:rsidP="00D36D0E">
      <w:pPr>
        <w:spacing w:after="0" w:line="240" w:lineRule="auto"/>
        <w:jc w:val="both"/>
        <w:rPr>
          <w:rFonts w:ascii="Trebuchet MS" w:hAnsi="Trebuchet MS"/>
          <w:sz w:val="24"/>
          <w:szCs w:val="24"/>
        </w:rPr>
      </w:pPr>
    </w:p>
    <w:p w:rsidR="003E0EB2" w:rsidRDefault="003E0EB2" w:rsidP="00D36D0E">
      <w:pPr>
        <w:spacing w:after="0" w:line="240" w:lineRule="auto"/>
        <w:jc w:val="both"/>
        <w:rPr>
          <w:rFonts w:ascii="Trebuchet MS" w:hAnsi="Trebuchet MS"/>
          <w:b/>
          <w:color w:val="009AD0"/>
          <w:sz w:val="24"/>
          <w:szCs w:val="24"/>
        </w:rPr>
      </w:pPr>
      <w:r>
        <w:rPr>
          <w:rFonts w:ascii="Trebuchet MS" w:hAnsi="Trebuchet MS"/>
          <w:b/>
          <w:color w:val="009AD0"/>
          <w:sz w:val="24"/>
          <w:szCs w:val="24"/>
        </w:rPr>
        <w:lastRenderedPageBreak/>
        <w:tab/>
      </w:r>
      <w:r w:rsidR="00A749BD" w:rsidRPr="00A749BD">
        <w:rPr>
          <w:rFonts w:ascii="Trebuchet MS" w:hAnsi="Trebuchet MS"/>
          <w:b/>
          <w:color w:val="009AD0"/>
          <w:sz w:val="24"/>
          <w:szCs w:val="24"/>
        </w:rPr>
        <w:t>Reglementări naționale</w:t>
      </w:r>
      <w:r w:rsidRPr="00A749BD">
        <w:rPr>
          <w:rFonts w:ascii="Trebuchet MS" w:hAnsi="Trebuchet MS"/>
          <w:b/>
          <w:color w:val="009AD0"/>
          <w:sz w:val="24"/>
          <w:szCs w:val="24"/>
        </w:rPr>
        <w:t>:</w:t>
      </w:r>
    </w:p>
    <w:p w:rsidR="00A749BD" w:rsidRPr="00A749BD" w:rsidRDefault="00A749BD" w:rsidP="00A749BD">
      <w:pPr>
        <w:spacing w:after="0" w:line="240" w:lineRule="auto"/>
        <w:jc w:val="both"/>
        <w:rPr>
          <w:rFonts w:ascii="Trebuchet MS" w:hAnsi="Trebuchet MS"/>
          <w:b/>
          <w:sz w:val="24"/>
          <w:szCs w:val="24"/>
          <w:lang w:val="en-GB"/>
        </w:rPr>
      </w:pPr>
    </w:p>
    <w:p w:rsidR="00A749BD" w:rsidRPr="00A749BD" w:rsidRDefault="00A749BD" w:rsidP="00A749BD">
      <w:pPr>
        <w:pStyle w:val="Listparagraf"/>
        <w:numPr>
          <w:ilvl w:val="0"/>
          <w:numId w:val="5"/>
        </w:numPr>
        <w:jc w:val="both"/>
        <w:rPr>
          <w:rFonts w:ascii="Trebuchet MS" w:hAnsi="Trebuchet MS"/>
          <w:b/>
        </w:rPr>
      </w:pPr>
      <w:r w:rsidRPr="00A749BD">
        <w:rPr>
          <w:rFonts w:ascii="Trebuchet MS" w:hAnsi="Trebuchet MS"/>
          <w:b/>
        </w:rPr>
        <w:t xml:space="preserve">Legea nr.286/2009 privind Codul Penal al României. </w:t>
      </w:r>
    </w:p>
    <w:p w:rsidR="00A749BD" w:rsidRPr="00A749BD" w:rsidRDefault="00A749BD" w:rsidP="00A749BD">
      <w:pPr>
        <w:pStyle w:val="Listparagraf"/>
        <w:numPr>
          <w:ilvl w:val="0"/>
          <w:numId w:val="5"/>
        </w:numPr>
        <w:jc w:val="both"/>
        <w:rPr>
          <w:rFonts w:ascii="Trebuchet MS" w:hAnsi="Trebuchet MS"/>
          <w:b/>
        </w:rPr>
      </w:pPr>
      <w:r w:rsidRPr="00A749BD">
        <w:rPr>
          <w:rFonts w:ascii="Trebuchet MS" w:hAnsi="Trebuchet MS"/>
          <w:b/>
        </w:rPr>
        <w:t xml:space="preserve">Legea nr.78/2000 pentru prevenirea, descoperirea și sancționarea faptelor de corupție. </w:t>
      </w:r>
    </w:p>
    <w:p w:rsidR="00A749BD" w:rsidRDefault="00A749BD" w:rsidP="00D36D0E">
      <w:pPr>
        <w:spacing w:after="0" w:line="240" w:lineRule="auto"/>
        <w:jc w:val="both"/>
        <w:rPr>
          <w:rFonts w:ascii="Trebuchet MS" w:hAnsi="Trebuchet MS"/>
          <w:b/>
          <w:color w:val="009AD0"/>
          <w:sz w:val="24"/>
          <w:szCs w:val="24"/>
        </w:rPr>
      </w:pPr>
    </w:p>
    <w:p w:rsidR="00D36D0E" w:rsidRDefault="00A749BD" w:rsidP="00D36D0E">
      <w:pPr>
        <w:spacing w:after="0" w:line="240" w:lineRule="auto"/>
        <w:jc w:val="both"/>
        <w:rPr>
          <w:rFonts w:ascii="Trebuchet MS" w:hAnsi="Trebuchet MS"/>
          <w:b/>
          <w:bCs/>
          <w:color w:val="009AD0"/>
          <w:sz w:val="24"/>
          <w:szCs w:val="24"/>
        </w:rPr>
      </w:pPr>
      <w:r>
        <w:rPr>
          <w:rFonts w:ascii="Trebuchet MS" w:hAnsi="Trebuchet MS"/>
          <w:b/>
          <w:color w:val="009AD0"/>
          <w:sz w:val="24"/>
          <w:szCs w:val="24"/>
        </w:rPr>
        <w:tab/>
      </w:r>
      <w:r>
        <w:rPr>
          <w:rFonts w:ascii="Trebuchet MS" w:hAnsi="Trebuchet MS"/>
          <w:b/>
          <w:bCs/>
          <w:color w:val="009AD0"/>
          <w:sz w:val="24"/>
          <w:szCs w:val="24"/>
        </w:rPr>
        <w:t>I</w:t>
      </w:r>
      <w:r w:rsidRPr="00A749BD">
        <w:rPr>
          <w:rFonts w:ascii="Trebuchet MS" w:hAnsi="Trebuchet MS"/>
          <w:b/>
          <w:bCs/>
          <w:color w:val="009AD0"/>
          <w:sz w:val="24"/>
          <w:szCs w:val="24"/>
        </w:rPr>
        <w:t>nfrac</w:t>
      </w:r>
      <w:r w:rsidR="00612A06">
        <w:rPr>
          <w:rFonts w:ascii="Trebuchet MS" w:hAnsi="Trebuchet MS"/>
          <w:b/>
          <w:bCs/>
          <w:color w:val="009AD0"/>
          <w:sz w:val="24"/>
          <w:szCs w:val="24"/>
        </w:rPr>
        <w:t xml:space="preserve">țiuni de corupție - </w:t>
      </w:r>
      <w:r w:rsidRPr="00A749BD">
        <w:rPr>
          <w:rFonts w:ascii="Trebuchet MS" w:hAnsi="Trebuchet MS"/>
          <w:b/>
          <w:bCs/>
          <w:color w:val="009AD0"/>
          <w:sz w:val="24"/>
          <w:szCs w:val="24"/>
        </w:rPr>
        <w:t>Legea nr.286/2009</w:t>
      </w:r>
      <w:r w:rsidR="00612A06">
        <w:rPr>
          <w:rFonts w:ascii="Trebuchet MS" w:hAnsi="Trebuchet MS"/>
          <w:b/>
          <w:bCs/>
          <w:color w:val="009AD0"/>
          <w:sz w:val="24"/>
          <w:szCs w:val="24"/>
        </w:rPr>
        <w:t xml:space="preserve"> -</w:t>
      </w:r>
      <w:r w:rsidR="00612A06" w:rsidRPr="00612A06">
        <w:rPr>
          <w:rFonts w:ascii="Trebuchet MS" w:hAnsi="Trebuchet MS"/>
          <w:b/>
          <w:bCs/>
          <w:color w:val="009AD0"/>
          <w:sz w:val="24"/>
          <w:szCs w:val="24"/>
        </w:rPr>
        <w:t xml:space="preserve"> </w:t>
      </w:r>
      <w:r w:rsidR="00612A06">
        <w:rPr>
          <w:rFonts w:ascii="Trebuchet MS" w:hAnsi="Trebuchet MS"/>
          <w:b/>
          <w:bCs/>
          <w:color w:val="009AD0"/>
          <w:sz w:val="24"/>
          <w:szCs w:val="24"/>
        </w:rPr>
        <w:t>Codul penal</w:t>
      </w:r>
      <w:r w:rsidRPr="00A749BD">
        <w:rPr>
          <w:rFonts w:ascii="Trebuchet MS" w:hAnsi="Trebuchet MS"/>
          <w:b/>
          <w:bCs/>
          <w:color w:val="009AD0"/>
          <w:sz w:val="24"/>
          <w:szCs w:val="24"/>
        </w:rPr>
        <w:t>:</w:t>
      </w:r>
    </w:p>
    <w:p w:rsidR="00A749BD" w:rsidRDefault="00A749BD" w:rsidP="00D36D0E">
      <w:pPr>
        <w:spacing w:after="0" w:line="240" w:lineRule="auto"/>
        <w:jc w:val="both"/>
        <w:rPr>
          <w:rFonts w:ascii="Trebuchet MS" w:hAnsi="Trebuchet MS"/>
          <w:b/>
          <w:bCs/>
          <w:color w:val="009AD0"/>
          <w:sz w:val="24"/>
          <w:szCs w:val="24"/>
        </w:rPr>
      </w:pPr>
    </w:p>
    <w:p w:rsidR="00A749BD" w:rsidRPr="00A749BD" w:rsidRDefault="00A749BD" w:rsidP="00A749BD">
      <w:pPr>
        <w:spacing w:after="0" w:line="240" w:lineRule="auto"/>
        <w:jc w:val="both"/>
        <w:rPr>
          <w:rFonts w:ascii="Trebuchet MS" w:hAnsi="Trebuchet MS"/>
          <w:b/>
          <w:bCs/>
          <w:color w:val="009AD0"/>
          <w:sz w:val="24"/>
          <w:szCs w:val="24"/>
        </w:rPr>
      </w:pPr>
      <w:r>
        <w:rPr>
          <w:rFonts w:ascii="Trebuchet MS" w:hAnsi="Trebuchet MS"/>
          <w:b/>
          <w:bCs/>
          <w:sz w:val="24"/>
          <w:szCs w:val="24"/>
        </w:rPr>
        <w:tab/>
      </w:r>
      <w:r>
        <w:rPr>
          <w:rFonts w:ascii="Trebuchet MS" w:hAnsi="Trebuchet MS"/>
          <w:b/>
          <w:bCs/>
          <w:i/>
          <w:iCs/>
          <w:color w:val="009AD0"/>
          <w:sz w:val="24"/>
          <w:szCs w:val="24"/>
        </w:rPr>
        <w:t xml:space="preserve">Articolul 289 - </w:t>
      </w:r>
      <w:r w:rsidRPr="00A749BD">
        <w:rPr>
          <w:rFonts w:ascii="Trebuchet MS" w:hAnsi="Trebuchet MS"/>
          <w:b/>
          <w:bCs/>
          <w:i/>
          <w:iCs/>
          <w:color w:val="009AD0"/>
          <w:sz w:val="24"/>
          <w:szCs w:val="24"/>
        </w:rPr>
        <w:t xml:space="preserve">Luarea de mită </w:t>
      </w:r>
    </w:p>
    <w:p w:rsidR="00A749BD" w:rsidRPr="00A749BD" w:rsidRDefault="00A749BD" w:rsidP="00A749BD">
      <w:pPr>
        <w:spacing w:after="0" w:line="240" w:lineRule="auto"/>
        <w:jc w:val="both"/>
        <w:rPr>
          <w:rFonts w:ascii="Trebuchet MS" w:hAnsi="Trebuchet MS"/>
          <w:bCs/>
          <w:color w:val="000000" w:themeColor="text1"/>
          <w:sz w:val="24"/>
          <w:szCs w:val="24"/>
        </w:rPr>
      </w:pPr>
      <w:r>
        <w:rPr>
          <w:rFonts w:ascii="Trebuchet MS" w:hAnsi="Trebuchet MS"/>
          <w:b/>
          <w:bCs/>
          <w:color w:val="000000" w:themeColor="text1"/>
          <w:sz w:val="24"/>
          <w:szCs w:val="24"/>
        </w:rPr>
        <w:tab/>
      </w:r>
      <w:r w:rsidRPr="00A749BD">
        <w:rPr>
          <w:rFonts w:ascii="Trebuchet MS" w:hAnsi="Trebuchet MS"/>
          <w:bCs/>
          <w:color w:val="000000" w:themeColor="text1"/>
          <w:sz w:val="24"/>
          <w:szCs w:val="24"/>
        </w:rPr>
        <w:t xml:space="preserve">(1) Fapta funcționarului public care, direct ori indirect, pentru sine sau pentru altul, pretinde ori primește bani sau alte foloase care nu i se cuvin ori acceptă promisiunea unor astfel de foloase, în legătură cu îndeplinirea, neîndeplinirea, urgentarea ori întârzierea îndeplinirii unui act ce intră în îndatoririle sale de serviciu sau în legătură cu îndeplinirea unui act contrar acestor îndatoriri, se pedepsește cu închisoare de la 3 la 10 ani și interzicerea exercitării dreptului de a ocupa o funcție publică ori de a exercita profesia sau activitatea în executarea căreia a săvârșit fapta. </w:t>
      </w:r>
    </w:p>
    <w:p w:rsidR="00A749BD" w:rsidRPr="00A749BD" w:rsidRDefault="00A749BD" w:rsidP="00A749BD">
      <w:pPr>
        <w:spacing w:after="0" w:line="240" w:lineRule="auto"/>
        <w:jc w:val="both"/>
        <w:rPr>
          <w:rFonts w:ascii="Trebuchet MS" w:hAnsi="Trebuchet MS"/>
          <w:bCs/>
          <w:color w:val="000000" w:themeColor="text1"/>
          <w:sz w:val="24"/>
          <w:szCs w:val="24"/>
        </w:rPr>
      </w:pPr>
      <w:r w:rsidRPr="00A749BD">
        <w:rPr>
          <w:rFonts w:ascii="Trebuchet MS" w:hAnsi="Trebuchet MS"/>
          <w:bCs/>
          <w:color w:val="000000" w:themeColor="text1"/>
          <w:sz w:val="24"/>
          <w:szCs w:val="24"/>
        </w:rPr>
        <w:tab/>
        <w:t xml:space="preserve">(2) Fapta prevăzută în alin. (1), săvârșită de una dintre persoanele prevăzute în art. 175 alin. (2), constituie infracțiune numai când este comisă în legătură cu neîndeplinirea, întârzierea îndeplinirii unui act privitor la îndatoririle sale legale sau în legătură cu efectuarea unui act contrar acestor îndatoriri. </w:t>
      </w:r>
    </w:p>
    <w:p w:rsidR="00A749BD" w:rsidRDefault="00A749BD" w:rsidP="00A749BD">
      <w:pPr>
        <w:spacing w:after="0" w:line="240" w:lineRule="auto"/>
        <w:jc w:val="both"/>
        <w:rPr>
          <w:rFonts w:ascii="Trebuchet MS" w:hAnsi="Trebuchet MS"/>
          <w:bCs/>
          <w:color w:val="000000" w:themeColor="text1"/>
          <w:sz w:val="24"/>
          <w:szCs w:val="24"/>
        </w:rPr>
      </w:pPr>
      <w:r w:rsidRPr="00A749BD">
        <w:rPr>
          <w:rFonts w:ascii="Trebuchet MS" w:hAnsi="Trebuchet MS"/>
          <w:bCs/>
          <w:color w:val="000000" w:themeColor="text1"/>
          <w:sz w:val="24"/>
          <w:szCs w:val="24"/>
        </w:rPr>
        <w:tab/>
        <w:t>(3) Banii, valorile sau orice alte bunuri primite sunt supuse confiscării, iar când acestea nu se mai găsesc, se dispune confiscarea prin echivalent.</w:t>
      </w:r>
    </w:p>
    <w:p w:rsidR="00391540" w:rsidRPr="00391540" w:rsidRDefault="00391540" w:rsidP="00A749BD">
      <w:pPr>
        <w:spacing w:after="0" w:line="240" w:lineRule="auto"/>
        <w:jc w:val="both"/>
        <w:rPr>
          <w:rFonts w:ascii="Trebuchet MS" w:hAnsi="Trebuchet MS"/>
          <w:bCs/>
          <w:color w:val="FF0000"/>
          <w:sz w:val="24"/>
          <w:szCs w:val="24"/>
        </w:rPr>
      </w:pPr>
      <w:r>
        <w:rPr>
          <w:rFonts w:ascii="Trebuchet MS" w:hAnsi="Trebuchet MS"/>
          <w:b/>
          <w:bCs/>
          <w:color w:val="000000" w:themeColor="text1"/>
          <w:sz w:val="24"/>
          <w:szCs w:val="24"/>
        </w:rPr>
        <w:tab/>
      </w:r>
      <w:r w:rsidRPr="00391540">
        <w:rPr>
          <w:rFonts w:ascii="Trebuchet MS" w:hAnsi="Trebuchet MS"/>
          <w:b/>
          <w:bCs/>
          <w:color w:val="FF0000"/>
          <w:sz w:val="24"/>
          <w:szCs w:val="24"/>
        </w:rPr>
        <w:t xml:space="preserve">Atenție! </w:t>
      </w:r>
      <w:r w:rsidRPr="00391540">
        <w:rPr>
          <w:rFonts w:ascii="Trebuchet MS" w:hAnsi="Trebuchet MS"/>
          <w:bCs/>
          <w:color w:val="009AD0"/>
          <w:sz w:val="24"/>
          <w:szCs w:val="24"/>
        </w:rPr>
        <w:t xml:space="preserve">Infracțiunea de luare de mită se consumă în momentul în care se pretinde folosul și nu în acela în care este primit, fiind suficientă simpla pretindere a folosului, predarea banilor putând să aibă loc ulterior sau putând chiar să nu se realizeze; luarea de mită consumându-se în momentul pretinderii banilor, orice activitate ulterioară acestui moment nu are </w:t>
      </w:r>
      <w:proofErr w:type="spellStart"/>
      <w:r w:rsidRPr="00391540">
        <w:rPr>
          <w:rFonts w:ascii="Trebuchet MS" w:hAnsi="Trebuchet MS"/>
          <w:bCs/>
          <w:color w:val="009AD0"/>
          <w:sz w:val="24"/>
          <w:szCs w:val="24"/>
        </w:rPr>
        <w:t>nicio</w:t>
      </w:r>
      <w:proofErr w:type="spellEnd"/>
      <w:r w:rsidRPr="00391540">
        <w:rPr>
          <w:rFonts w:ascii="Trebuchet MS" w:hAnsi="Trebuchet MS"/>
          <w:bCs/>
          <w:color w:val="009AD0"/>
          <w:sz w:val="24"/>
          <w:szCs w:val="24"/>
        </w:rPr>
        <w:t xml:space="preserve"> influență asupra acestei infracțiun</w:t>
      </w:r>
      <w:r>
        <w:rPr>
          <w:rFonts w:ascii="Trebuchet MS" w:hAnsi="Trebuchet MS"/>
          <w:bCs/>
          <w:color w:val="009AD0"/>
          <w:sz w:val="24"/>
          <w:szCs w:val="24"/>
        </w:rPr>
        <w:t xml:space="preserve">i. </w:t>
      </w:r>
      <w:r w:rsidRPr="00391540">
        <w:rPr>
          <w:rFonts w:ascii="Trebuchet MS" w:hAnsi="Trebuchet MS"/>
          <w:bCs/>
          <w:color w:val="009AD0"/>
          <w:sz w:val="24"/>
          <w:szCs w:val="24"/>
        </w:rPr>
        <w:t>(Consiliul Superior al Magistraturii, Mapă de hotărâri infracțiuni privind corupția și criminalitatea economico–financiară</w:t>
      </w:r>
      <w:r>
        <w:rPr>
          <w:rFonts w:ascii="Trebuchet MS" w:hAnsi="Trebuchet MS"/>
          <w:bCs/>
          <w:color w:val="009AD0"/>
          <w:sz w:val="24"/>
          <w:szCs w:val="24"/>
        </w:rPr>
        <w:t>)</w:t>
      </w:r>
      <w:r w:rsidRPr="00391540">
        <w:rPr>
          <w:rFonts w:ascii="Trebuchet MS" w:hAnsi="Trebuchet MS"/>
          <w:bCs/>
          <w:color w:val="009AD0"/>
          <w:sz w:val="24"/>
          <w:szCs w:val="24"/>
        </w:rPr>
        <w:t xml:space="preserve">  </w:t>
      </w:r>
    </w:p>
    <w:p w:rsidR="00612A06" w:rsidRDefault="00612A06" w:rsidP="00A749BD">
      <w:pPr>
        <w:spacing w:after="0" w:line="240" w:lineRule="auto"/>
        <w:jc w:val="both"/>
        <w:rPr>
          <w:rFonts w:ascii="Trebuchet MS" w:hAnsi="Trebuchet MS"/>
          <w:bCs/>
          <w:color w:val="000000" w:themeColor="text1"/>
          <w:sz w:val="24"/>
          <w:szCs w:val="24"/>
        </w:rPr>
      </w:pPr>
    </w:p>
    <w:p w:rsidR="00A749BD" w:rsidRPr="00612A06" w:rsidRDefault="00612A06" w:rsidP="00A749BD">
      <w:pPr>
        <w:spacing w:after="0" w:line="240" w:lineRule="auto"/>
        <w:jc w:val="both"/>
        <w:rPr>
          <w:rFonts w:ascii="Trebuchet MS" w:hAnsi="Trebuchet MS"/>
          <w:b/>
          <w:color w:val="009AD0"/>
          <w:sz w:val="24"/>
          <w:szCs w:val="24"/>
        </w:rPr>
      </w:pPr>
      <w:r>
        <w:rPr>
          <w:rFonts w:ascii="Trebuchet MS" w:hAnsi="Trebuchet MS"/>
          <w:i/>
          <w:iCs/>
          <w:color w:val="000000" w:themeColor="text1"/>
          <w:sz w:val="24"/>
          <w:szCs w:val="24"/>
        </w:rPr>
        <w:tab/>
      </w:r>
      <w:r>
        <w:rPr>
          <w:rFonts w:ascii="Trebuchet MS" w:hAnsi="Trebuchet MS"/>
          <w:b/>
          <w:i/>
          <w:iCs/>
          <w:color w:val="009AD0"/>
          <w:sz w:val="24"/>
          <w:szCs w:val="24"/>
        </w:rPr>
        <w:t xml:space="preserve">Articolul 290 - </w:t>
      </w:r>
      <w:r w:rsidR="00A749BD" w:rsidRPr="00612A06">
        <w:rPr>
          <w:rFonts w:ascii="Trebuchet MS" w:hAnsi="Trebuchet MS"/>
          <w:b/>
          <w:i/>
          <w:iCs/>
          <w:color w:val="009AD0"/>
          <w:sz w:val="24"/>
          <w:szCs w:val="24"/>
        </w:rPr>
        <w:t xml:space="preserve">Darea de mită </w:t>
      </w:r>
    </w:p>
    <w:p w:rsidR="00A749BD" w:rsidRPr="00A749BD" w:rsidRDefault="00612A06" w:rsidP="00A749BD">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ab/>
      </w:r>
      <w:r w:rsidR="00A749BD" w:rsidRPr="00A749BD">
        <w:rPr>
          <w:rFonts w:ascii="Trebuchet MS" w:hAnsi="Trebuchet MS"/>
          <w:color w:val="000000" w:themeColor="text1"/>
          <w:sz w:val="24"/>
          <w:szCs w:val="24"/>
        </w:rPr>
        <w:t xml:space="preserve">(1) Promisiunea, oferirea sau darea de bani ori alte foloase, în condițiile arătate în art. 289, se pedepsește cu închisoarea de la 2 la 7 ani. </w:t>
      </w:r>
    </w:p>
    <w:p w:rsidR="00A749BD" w:rsidRPr="00A749BD" w:rsidRDefault="00612A06" w:rsidP="00A749BD">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ab/>
      </w:r>
      <w:r w:rsidR="00A749BD" w:rsidRPr="00A749BD">
        <w:rPr>
          <w:rFonts w:ascii="Trebuchet MS" w:hAnsi="Trebuchet MS"/>
          <w:color w:val="000000" w:themeColor="text1"/>
          <w:sz w:val="24"/>
          <w:szCs w:val="24"/>
        </w:rPr>
        <w:t xml:space="preserve">(2) Fapta prevăzută în alin. (1) nu constituie infracțiune atunci când mituitorul a fost constrâns prin orice mijloace de către cel care a luat mita. </w:t>
      </w:r>
    </w:p>
    <w:p w:rsidR="00A749BD" w:rsidRPr="00A749BD" w:rsidRDefault="00612A06" w:rsidP="00A749BD">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ab/>
      </w:r>
      <w:r w:rsidR="00A749BD" w:rsidRPr="00A749BD">
        <w:rPr>
          <w:rFonts w:ascii="Trebuchet MS" w:hAnsi="Trebuchet MS"/>
          <w:color w:val="000000" w:themeColor="text1"/>
          <w:sz w:val="24"/>
          <w:szCs w:val="24"/>
        </w:rPr>
        <w:t xml:space="preserve">(3) Mituitorul nu se pedepsește dacă denunță fapta mai înainte ca organul de urmărire penală să fi fost sesizat cu privire la aceasta. </w:t>
      </w:r>
    </w:p>
    <w:p w:rsidR="00A749BD" w:rsidRPr="00A749BD" w:rsidRDefault="00612A06" w:rsidP="00A749BD">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ab/>
      </w:r>
      <w:r w:rsidR="00A749BD" w:rsidRPr="00A749BD">
        <w:rPr>
          <w:rFonts w:ascii="Trebuchet MS" w:hAnsi="Trebuchet MS"/>
          <w:color w:val="000000" w:themeColor="text1"/>
          <w:sz w:val="24"/>
          <w:szCs w:val="24"/>
        </w:rPr>
        <w:t xml:space="preserve">(4) Banii, valorile sau orice alte bunuri date se restituie persoanei care le-a dat, dacă acestea au fost date în cazul prevăzut în alin. (2) sau date după denunțul prevăzut în alin. (3). </w:t>
      </w:r>
    </w:p>
    <w:p w:rsidR="00391540" w:rsidRDefault="00612A06" w:rsidP="00A749BD">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ab/>
      </w:r>
      <w:r w:rsidR="00A749BD" w:rsidRPr="00A749BD">
        <w:rPr>
          <w:rFonts w:ascii="Trebuchet MS" w:hAnsi="Trebuchet MS"/>
          <w:color w:val="000000" w:themeColor="text1"/>
          <w:sz w:val="24"/>
          <w:szCs w:val="24"/>
        </w:rPr>
        <w:t>(5) Banii, valorile sau orice alte bunuri oferite sau date sunt supuse confiscării, iar când acestea nu se mai găsesc, se dispune confiscarea prin echivalent.</w:t>
      </w:r>
    </w:p>
    <w:p w:rsidR="00391540" w:rsidRPr="00391540" w:rsidRDefault="00391540" w:rsidP="00A749BD">
      <w:pPr>
        <w:spacing w:after="0" w:line="240" w:lineRule="auto"/>
        <w:jc w:val="both"/>
        <w:rPr>
          <w:rFonts w:ascii="Trebuchet MS" w:hAnsi="Trebuchet MS"/>
          <w:color w:val="009AD0"/>
          <w:sz w:val="24"/>
          <w:szCs w:val="24"/>
        </w:rPr>
      </w:pPr>
      <w:r>
        <w:rPr>
          <w:rFonts w:ascii="Trebuchet MS" w:hAnsi="Trebuchet MS"/>
          <w:b/>
          <w:bCs/>
          <w:color w:val="000000" w:themeColor="text1"/>
          <w:sz w:val="24"/>
          <w:szCs w:val="24"/>
        </w:rPr>
        <w:tab/>
      </w:r>
      <w:r w:rsidRPr="00391540">
        <w:rPr>
          <w:rFonts w:ascii="Trebuchet MS" w:hAnsi="Trebuchet MS"/>
          <w:b/>
          <w:bCs/>
          <w:color w:val="FF0000"/>
          <w:sz w:val="24"/>
          <w:szCs w:val="24"/>
        </w:rPr>
        <w:t>Atenție!</w:t>
      </w:r>
      <w:r w:rsidRPr="00391540">
        <w:rPr>
          <w:rFonts w:ascii="Trebuchet MS" w:hAnsi="Trebuchet MS"/>
          <w:b/>
          <w:bCs/>
          <w:color w:val="000000" w:themeColor="text1"/>
          <w:sz w:val="24"/>
          <w:szCs w:val="24"/>
        </w:rPr>
        <w:t xml:space="preserve"> </w:t>
      </w:r>
      <w:r w:rsidRPr="00391540">
        <w:rPr>
          <w:rFonts w:ascii="Trebuchet MS" w:hAnsi="Trebuchet MS"/>
          <w:color w:val="009AD0"/>
          <w:sz w:val="24"/>
          <w:szCs w:val="24"/>
        </w:rPr>
        <w:t>Infracțiunea de dare de mită poate fi săvârșită în modalitatea oferirii de bani sau de alte foloase necuvenite unui funcționar, în scopul ca acesta să îndeplinească, să nu îndeplinească ori să întârzie îndeplinirea unui act privitor la îndatoririle sale de serviciu sau să îndeplinească un act contrar acestor îndatoriri. Pentru existența infracțiunii de dare de mită în această modalitate nu este necesar ca oferirea de bani sau de alte foloase necuvenite să fi fost urmată de acceptare sau de executare, fiind suficient faptul oferirii de bani ori de alte foloase. De asemenea, nu este necesar ca scopul urmărit - îndeplinirea, neîndeplinirea, întârzierea îndeplinirii de către funcționar a unui act privitor la îndatoririle sale de serviciu sau săvârșirea unui act contrar acestor îndatoriri - să fi fost realizat.</w:t>
      </w:r>
    </w:p>
    <w:p w:rsidR="00391540" w:rsidRDefault="00391540" w:rsidP="00A749BD">
      <w:pPr>
        <w:spacing w:after="0" w:line="240" w:lineRule="auto"/>
        <w:jc w:val="both"/>
        <w:rPr>
          <w:rFonts w:ascii="Trebuchet MS" w:hAnsi="Trebuchet MS"/>
          <w:color w:val="000000" w:themeColor="text1"/>
          <w:sz w:val="24"/>
          <w:szCs w:val="24"/>
        </w:rPr>
      </w:pPr>
    </w:p>
    <w:p w:rsidR="00A749BD" w:rsidRPr="00612A06" w:rsidRDefault="00612A06" w:rsidP="00A749BD">
      <w:pPr>
        <w:spacing w:after="0" w:line="240" w:lineRule="auto"/>
        <w:jc w:val="both"/>
        <w:rPr>
          <w:rFonts w:ascii="Trebuchet MS" w:hAnsi="Trebuchet MS"/>
          <w:b/>
          <w:color w:val="009AD0"/>
          <w:sz w:val="24"/>
          <w:szCs w:val="24"/>
        </w:rPr>
      </w:pPr>
      <w:r>
        <w:rPr>
          <w:rFonts w:ascii="Trebuchet MS" w:hAnsi="Trebuchet MS"/>
          <w:i/>
          <w:iCs/>
          <w:color w:val="000000" w:themeColor="text1"/>
          <w:sz w:val="24"/>
          <w:szCs w:val="24"/>
        </w:rPr>
        <w:tab/>
      </w:r>
      <w:r>
        <w:rPr>
          <w:rFonts w:ascii="Trebuchet MS" w:hAnsi="Trebuchet MS"/>
          <w:b/>
          <w:i/>
          <w:iCs/>
          <w:color w:val="009AD0"/>
          <w:sz w:val="24"/>
          <w:szCs w:val="24"/>
        </w:rPr>
        <w:t xml:space="preserve">Articolul 291- </w:t>
      </w:r>
      <w:r w:rsidR="00A749BD" w:rsidRPr="00612A06">
        <w:rPr>
          <w:rFonts w:ascii="Trebuchet MS" w:hAnsi="Trebuchet MS"/>
          <w:b/>
          <w:i/>
          <w:iCs/>
          <w:color w:val="009AD0"/>
          <w:sz w:val="24"/>
          <w:szCs w:val="24"/>
        </w:rPr>
        <w:t xml:space="preserve">Traficul de influență </w:t>
      </w:r>
    </w:p>
    <w:p w:rsidR="00A749BD" w:rsidRPr="00A749BD" w:rsidRDefault="00612A06" w:rsidP="00A749BD">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ab/>
      </w:r>
      <w:r w:rsidR="00A749BD" w:rsidRPr="00A749BD">
        <w:rPr>
          <w:rFonts w:ascii="Trebuchet MS" w:hAnsi="Trebuchet MS"/>
          <w:color w:val="000000" w:themeColor="text1"/>
          <w:sz w:val="24"/>
          <w:szCs w:val="24"/>
        </w:rPr>
        <w:t xml:space="preserve">(1) Pretinderea, primirea ori acceptarea promisiunii de bani sau alte foloase, direct sau indirect, pentru sine sau pentru altul, săvârșită de către o persoană care are influență sau lasă să se creadă că are influență asupra unui funcționar public și care promite că îl va determina pe acesta să îndeplinească, să nu îndeplinească, să urgenteze ori să întârzie îndeplinirea unui act ce intră în îndatoririle sale de serviciu sau să îndeplinească un act contrar acestor îndatoriri, se pedepsește cu închisoarea de la 2 la 7 ani. </w:t>
      </w:r>
    </w:p>
    <w:p w:rsidR="00A749BD" w:rsidRDefault="00612A06" w:rsidP="00A749BD">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lastRenderedPageBreak/>
        <w:tab/>
      </w:r>
      <w:r w:rsidR="00A749BD" w:rsidRPr="00A749BD">
        <w:rPr>
          <w:rFonts w:ascii="Trebuchet MS" w:hAnsi="Trebuchet MS"/>
          <w:color w:val="000000" w:themeColor="text1"/>
          <w:sz w:val="24"/>
          <w:szCs w:val="24"/>
        </w:rPr>
        <w:t xml:space="preserve">(2) Banii, valorile sau orice alte bunuri primite sunt supuse confiscării, iar când acestea nu se mai găsesc, se dispune confiscarea prin echivalent. </w:t>
      </w:r>
    </w:p>
    <w:p w:rsidR="00612A06" w:rsidRPr="00A749BD" w:rsidRDefault="00612A06" w:rsidP="00A749BD">
      <w:pPr>
        <w:spacing w:after="0" w:line="240" w:lineRule="auto"/>
        <w:jc w:val="both"/>
        <w:rPr>
          <w:rFonts w:ascii="Trebuchet MS" w:hAnsi="Trebuchet MS"/>
          <w:color w:val="000000" w:themeColor="text1"/>
          <w:sz w:val="24"/>
          <w:szCs w:val="24"/>
        </w:rPr>
      </w:pPr>
    </w:p>
    <w:p w:rsidR="00A749BD" w:rsidRPr="00612A06" w:rsidRDefault="00612A06" w:rsidP="00A749BD">
      <w:pPr>
        <w:spacing w:after="0" w:line="240" w:lineRule="auto"/>
        <w:jc w:val="both"/>
        <w:rPr>
          <w:rFonts w:ascii="Trebuchet MS" w:hAnsi="Trebuchet MS"/>
          <w:b/>
          <w:color w:val="009AD0"/>
          <w:sz w:val="24"/>
          <w:szCs w:val="24"/>
        </w:rPr>
      </w:pPr>
      <w:r>
        <w:rPr>
          <w:rFonts w:ascii="Trebuchet MS" w:hAnsi="Trebuchet MS"/>
          <w:i/>
          <w:iCs/>
          <w:color w:val="000000" w:themeColor="text1"/>
          <w:sz w:val="24"/>
          <w:szCs w:val="24"/>
        </w:rPr>
        <w:tab/>
      </w:r>
      <w:r>
        <w:rPr>
          <w:rFonts w:ascii="Trebuchet MS" w:hAnsi="Trebuchet MS"/>
          <w:b/>
          <w:i/>
          <w:iCs/>
          <w:color w:val="009AD0"/>
          <w:sz w:val="24"/>
          <w:szCs w:val="24"/>
        </w:rPr>
        <w:t xml:space="preserve">Articolul 292 - </w:t>
      </w:r>
      <w:r w:rsidR="00A749BD" w:rsidRPr="00612A06">
        <w:rPr>
          <w:rFonts w:ascii="Trebuchet MS" w:hAnsi="Trebuchet MS"/>
          <w:b/>
          <w:i/>
          <w:iCs/>
          <w:color w:val="009AD0"/>
          <w:sz w:val="24"/>
          <w:szCs w:val="24"/>
        </w:rPr>
        <w:t xml:space="preserve">Cumpărarea de influență </w:t>
      </w:r>
    </w:p>
    <w:p w:rsidR="00A749BD" w:rsidRPr="00A749BD" w:rsidRDefault="00612A06" w:rsidP="00A749BD">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ab/>
      </w:r>
      <w:r w:rsidR="00A749BD" w:rsidRPr="00A749BD">
        <w:rPr>
          <w:rFonts w:ascii="Trebuchet MS" w:hAnsi="Trebuchet MS"/>
          <w:color w:val="000000" w:themeColor="text1"/>
          <w:sz w:val="24"/>
          <w:szCs w:val="24"/>
        </w:rPr>
        <w:t xml:space="preserve">(1) Promisiunea, oferirea sau darea de bani ori alte foloase, pentru sine sau pentru altul, direct ori indirect, unei persoane care are influență sau lasă să se creadă că are influență asupra unui funcționar public, pentru a-l determina pe acesta să îndeplinească, să nu îndeplinească, să urgenteze ori să întârzie îndeplinirea unui act ce intră în îndatoririle sale de serviciu sau să îndeplinească un act contrar acestor îndatoriri, se pedepsește cu închisoare de la 2 la 7 ani și interzicerea exercitării unor drepturi. </w:t>
      </w:r>
    </w:p>
    <w:p w:rsidR="00A749BD" w:rsidRPr="00A749BD" w:rsidRDefault="00612A06" w:rsidP="00A749BD">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ab/>
      </w:r>
      <w:r w:rsidR="00A749BD" w:rsidRPr="00A749BD">
        <w:rPr>
          <w:rFonts w:ascii="Trebuchet MS" w:hAnsi="Trebuchet MS"/>
          <w:color w:val="000000" w:themeColor="text1"/>
          <w:sz w:val="24"/>
          <w:szCs w:val="24"/>
        </w:rPr>
        <w:t xml:space="preserve">(2) Făptuitorul nu se pedepsește dacă denunță fapta mai înainte ca organul de urmărire penală să fi fost sesizat cu privire la aceasta. </w:t>
      </w:r>
    </w:p>
    <w:p w:rsidR="00A749BD" w:rsidRPr="00A749BD" w:rsidRDefault="00612A06" w:rsidP="00A749BD">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ab/>
      </w:r>
      <w:r w:rsidR="00A749BD" w:rsidRPr="00A749BD">
        <w:rPr>
          <w:rFonts w:ascii="Trebuchet MS" w:hAnsi="Trebuchet MS"/>
          <w:color w:val="000000" w:themeColor="text1"/>
          <w:sz w:val="24"/>
          <w:szCs w:val="24"/>
        </w:rPr>
        <w:t xml:space="preserve">(3) Banii, valorile sau orice alte bunuri se restituie persoanei care le-a dat, dacă au fost date după denunțul prevăzut în alin. (2). </w:t>
      </w:r>
    </w:p>
    <w:p w:rsidR="00A749BD" w:rsidRDefault="00612A06" w:rsidP="00A749BD">
      <w:pPr>
        <w:spacing w:after="0" w:line="240" w:lineRule="auto"/>
        <w:jc w:val="both"/>
        <w:rPr>
          <w:rFonts w:ascii="Trebuchet MS" w:hAnsi="Trebuchet MS"/>
          <w:color w:val="000000" w:themeColor="text1"/>
          <w:sz w:val="24"/>
          <w:szCs w:val="24"/>
        </w:rPr>
      </w:pPr>
      <w:r>
        <w:rPr>
          <w:rFonts w:ascii="Trebuchet MS" w:hAnsi="Trebuchet MS"/>
          <w:color w:val="000000" w:themeColor="text1"/>
          <w:sz w:val="24"/>
          <w:szCs w:val="24"/>
        </w:rPr>
        <w:tab/>
      </w:r>
      <w:r w:rsidR="00A749BD" w:rsidRPr="00A749BD">
        <w:rPr>
          <w:rFonts w:ascii="Trebuchet MS" w:hAnsi="Trebuchet MS"/>
          <w:color w:val="000000" w:themeColor="text1"/>
          <w:sz w:val="24"/>
          <w:szCs w:val="24"/>
        </w:rPr>
        <w:t xml:space="preserve">(4) Banii, valorile sau orice alte bunuri date sau oferite sunt supuse confiscării, iar dacă acestea nu se mai găsesc, se dispune confiscarea prin echivalent. </w:t>
      </w:r>
    </w:p>
    <w:p w:rsidR="00612A06" w:rsidRPr="00A749BD" w:rsidRDefault="00612A06" w:rsidP="00A749BD">
      <w:pPr>
        <w:spacing w:after="0" w:line="240" w:lineRule="auto"/>
        <w:jc w:val="both"/>
        <w:rPr>
          <w:rFonts w:ascii="Trebuchet MS" w:hAnsi="Trebuchet MS"/>
          <w:color w:val="000000" w:themeColor="text1"/>
          <w:sz w:val="24"/>
          <w:szCs w:val="24"/>
        </w:rPr>
      </w:pPr>
    </w:p>
    <w:p w:rsidR="00A749BD" w:rsidRDefault="00612A06" w:rsidP="00A749BD">
      <w:pPr>
        <w:spacing w:after="0" w:line="240" w:lineRule="auto"/>
        <w:jc w:val="both"/>
        <w:rPr>
          <w:rFonts w:ascii="Trebuchet MS" w:hAnsi="Trebuchet MS"/>
          <w:b/>
          <w:color w:val="009AD0"/>
          <w:sz w:val="24"/>
          <w:szCs w:val="24"/>
        </w:rPr>
      </w:pPr>
      <w:r>
        <w:rPr>
          <w:rFonts w:ascii="Trebuchet MS" w:hAnsi="Trebuchet MS"/>
          <w:b/>
          <w:color w:val="009AD0"/>
          <w:sz w:val="24"/>
          <w:szCs w:val="24"/>
        </w:rPr>
        <w:tab/>
      </w:r>
      <w:r w:rsidR="00A749BD" w:rsidRPr="00612A06">
        <w:rPr>
          <w:rFonts w:ascii="Trebuchet MS" w:hAnsi="Trebuchet MS"/>
          <w:b/>
          <w:color w:val="009AD0"/>
          <w:sz w:val="24"/>
          <w:szCs w:val="24"/>
        </w:rPr>
        <w:t>Infracțiu</w:t>
      </w:r>
      <w:r w:rsidRPr="00612A06">
        <w:rPr>
          <w:rFonts w:ascii="Trebuchet MS" w:hAnsi="Trebuchet MS"/>
          <w:b/>
          <w:color w:val="009AD0"/>
          <w:sz w:val="24"/>
          <w:szCs w:val="24"/>
        </w:rPr>
        <w:t xml:space="preserve">ni asimilate celor de corupție - </w:t>
      </w:r>
      <w:r w:rsidR="00A749BD" w:rsidRPr="00612A06">
        <w:rPr>
          <w:rFonts w:ascii="Trebuchet MS" w:hAnsi="Trebuchet MS"/>
          <w:b/>
          <w:color w:val="009AD0"/>
          <w:sz w:val="24"/>
          <w:szCs w:val="24"/>
        </w:rPr>
        <w:t>prevăzute de Legea nr.78/2000 pentru prevenirea, descoperirea și sancționarea faptelor de corupție</w:t>
      </w:r>
    </w:p>
    <w:p w:rsidR="00612A06" w:rsidRPr="00612A06" w:rsidRDefault="00612A06" w:rsidP="00A749BD">
      <w:pPr>
        <w:spacing w:after="0" w:line="240" w:lineRule="auto"/>
        <w:jc w:val="both"/>
        <w:rPr>
          <w:rFonts w:ascii="Trebuchet MS" w:hAnsi="Trebuchet MS"/>
          <w:b/>
          <w:color w:val="009AD0"/>
          <w:sz w:val="24"/>
          <w:szCs w:val="24"/>
        </w:rPr>
      </w:pPr>
    </w:p>
    <w:p w:rsidR="00612A06" w:rsidRPr="00612A06" w:rsidRDefault="00612A06" w:rsidP="00612A06">
      <w:pPr>
        <w:spacing w:after="0" w:line="240" w:lineRule="auto"/>
        <w:jc w:val="both"/>
        <w:rPr>
          <w:rFonts w:ascii="Trebuchet MS" w:hAnsi="Trebuchet MS"/>
          <w:b/>
          <w:i/>
          <w:iCs/>
          <w:color w:val="009AD0"/>
          <w:sz w:val="24"/>
          <w:szCs w:val="24"/>
        </w:rPr>
      </w:pPr>
      <w:r>
        <w:rPr>
          <w:rFonts w:ascii="Trebuchet MS" w:hAnsi="Trebuchet MS"/>
          <w:i/>
          <w:iCs/>
          <w:color w:val="000000" w:themeColor="text1"/>
          <w:sz w:val="24"/>
          <w:szCs w:val="24"/>
        </w:rPr>
        <w:tab/>
      </w:r>
      <w:r>
        <w:rPr>
          <w:rFonts w:ascii="Trebuchet MS" w:hAnsi="Trebuchet MS"/>
          <w:b/>
          <w:i/>
          <w:iCs/>
          <w:color w:val="009AD0"/>
          <w:sz w:val="24"/>
          <w:szCs w:val="24"/>
        </w:rPr>
        <w:t>Articolul</w:t>
      </w:r>
      <w:r w:rsidRPr="00612A06">
        <w:rPr>
          <w:rFonts w:ascii="Trebuchet MS" w:hAnsi="Trebuchet MS"/>
          <w:b/>
          <w:i/>
          <w:iCs/>
          <w:color w:val="009AD0"/>
          <w:sz w:val="24"/>
          <w:szCs w:val="24"/>
        </w:rPr>
        <w:t xml:space="preserve"> 10</w:t>
      </w:r>
    </w:p>
    <w:p w:rsidR="00612A06" w:rsidRPr="00612A06" w:rsidRDefault="00612A06" w:rsidP="00612A06">
      <w:pPr>
        <w:spacing w:after="0" w:line="240" w:lineRule="auto"/>
        <w:jc w:val="both"/>
        <w:rPr>
          <w:rFonts w:ascii="Trebuchet MS" w:hAnsi="Trebuchet MS"/>
          <w:iCs/>
          <w:sz w:val="24"/>
          <w:szCs w:val="24"/>
        </w:rPr>
      </w:pPr>
      <w:r>
        <w:rPr>
          <w:rFonts w:ascii="Trebuchet MS" w:hAnsi="Trebuchet MS"/>
          <w:b/>
          <w:i/>
          <w:iCs/>
          <w:color w:val="009AD0"/>
          <w:sz w:val="24"/>
          <w:szCs w:val="24"/>
        </w:rPr>
        <w:tab/>
      </w:r>
      <w:r w:rsidRPr="00612A06">
        <w:rPr>
          <w:rFonts w:ascii="Trebuchet MS" w:hAnsi="Trebuchet MS"/>
          <w:iCs/>
          <w:sz w:val="24"/>
          <w:szCs w:val="24"/>
        </w:rPr>
        <w:t>Constituie infracțiuni și se pedepsesc cu închisoare de la 3 la 10 ani și interzicerea unor drepturi următoarele fapte, dacă sunt săvârșite în scopul obținerii pentru sine sau pentru altul de bani, bunuri ori alte foloase necuvenite:</w:t>
      </w:r>
    </w:p>
    <w:p w:rsidR="00612A06" w:rsidRDefault="00612A06" w:rsidP="00612A06">
      <w:pPr>
        <w:spacing w:after="0" w:line="240" w:lineRule="auto"/>
        <w:jc w:val="both"/>
        <w:rPr>
          <w:rFonts w:ascii="Trebuchet MS" w:hAnsi="Trebuchet MS"/>
          <w:iCs/>
          <w:sz w:val="24"/>
          <w:szCs w:val="24"/>
        </w:rPr>
      </w:pPr>
      <w:r w:rsidRPr="00612A06">
        <w:rPr>
          <w:rFonts w:ascii="Trebuchet MS" w:hAnsi="Trebuchet MS"/>
          <w:iCs/>
          <w:sz w:val="24"/>
          <w:szCs w:val="24"/>
        </w:rPr>
        <w:tab/>
        <w:t>a) stabilirea, cu intenție, a unei valori diminuate, față de valoarea comercială reală, a bunurilor aparținând operatorilor economici la care statul sau o autoritate a administrației publice locale este acționar, comisă în cadrul acțiunii de privatizare ori de executare silită, de reorganizare sau lichidare judiciară ori cu ocazia unei operațiuni comerciale, ori a bunurilor aparținând autorității publice sau instituțiilor publice, în cadrul unei acțiuni de vânzare a acestora sau de executare silită, săvârșită de cei care au atribuții de conducere, de administrare, de</w:t>
      </w:r>
      <w:r>
        <w:rPr>
          <w:rFonts w:ascii="Trebuchet MS" w:hAnsi="Trebuchet MS"/>
          <w:iCs/>
          <w:sz w:val="24"/>
          <w:szCs w:val="24"/>
        </w:rPr>
        <w:t xml:space="preserve"> </w:t>
      </w:r>
      <w:r w:rsidRPr="00612A06">
        <w:rPr>
          <w:rFonts w:ascii="Trebuchet MS" w:hAnsi="Trebuchet MS"/>
          <w:iCs/>
          <w:sz w:val="24"/>
          <w:szCs w:val="24"/>
        </w:rPr>
        <w:t>gestionare, de executare silită, de reorganizare ori lichidare judiciară;</w:t>
      </w:r>
    </w:p>
    <w:p w:rsidR="00612A06" w:rsidRPr="00612A06" w:rsidRDefault="00612A06" w:rsidP="00612A06">
      <w:pPr>
        <w:spacing w:after="0" w:line="240" w:lineRule="auto"/>
        <w:jc w:val="both"/>
        <w:rPr>
          <w:rFonts w:ascii="Trebuchet MS" w:hAnsi="Trebuchet MS"/>
          <w:iCs/>
          <w:sz w:val="24"/>
          <w:szCs w:val="24"/>
        </w:rPr>
      </w:pPr>
      <w:r>
        <w:rPr>
          <w:rFonts w:ascii="Trebuchet MS" w:hAnsi="Trebuchet MS"/>
          <w:iCs/>
          <w:sz w:val="24"/>
          <w:szCs w:val="24"/>
        </w:rPr>
        <w:tab/>
      </w:r>
      <w:r w:rsidRPr="00612A06">
        <w:rPr>
          <w:rFonts w:ascii="Trebuchet MS" w:hAnsi="Trebuchet MS"/>
          <w:iCs/>
          <w:sz w:val="24"/>
          <w:szCs w:val="24"/>
        </w:rPr>
        <w:t>b) acordarea de subvenții cu încălcarea legii, neurmărirea, conform legii, a destinațiilor subvențiilor;</w:t>
      </w:r>
      <w:r w:rsidRPr="00612A06">
        <w:rPr>
          <w:rFonts w:ascii="Trebuchet MS" w:hAnsi="Trebuchet MS"/>
          <w:iCs/>
          <w:sz w:val="24"/>
          <w:szCs w:val="24"/>
        </w:rPr>
        <w:br/>
      </w:r>
      <w:r w:rsidRPr="00612A06">
        <w:rPr>
          <w:rFonts w:ascii="Trebuchet MS" w:hAnsi="Trebuchet MS"/>
          <w:iCs/>
          <w:sz w:val="24"/>
          <w:szCs w:val="24"/>
        </w:rPr>
        <w:tab/>
        <w:t>c) utilizarea subvențiilor în alte scopuri decât cele pentru care au fost acordate, precum și utilizarea în alte scopuri a creditelor garantate din fonduri publice sau care urmează să fie rambursate din fonduri publice.</w:t>
      </w:r>
    </w:p>
    <w:p w:rsidR="00612A06" w:rsidRPr="00612A06" w:rsidRDefault="00612A06" w:rsidP="00612A06">
      <w:pPr>
        <w:spacing w:after="0" w:line="240" w:lineRule="auto"/>
        <w:jc w:val="both"/>
        <w:rPr>
          <w:rFonts w:ascii="Trebuchet MS" w:hAnsi="Trebuchet MS"/>
          <w:b/>
          <w:i/>
          <w:iCs/>
          <w:color w:val="009AD0"/>
          <w:sz w:val="24"/>
          <w:szCs w:val="24"/>
        </w:rPr>
      </w:pPr>
    </w:p>
    <w:p w:rsidR="00612A06" w:rsidRPr="00612A06" w:rsidRDefault="00612A06" w:rsidP="00612A06">
      <w:pPr>
        <w:spacing w:after="0" w:line="240" w:lineRule="auto"/>
        <w:jc w:val="both"/>
        <w:rPr>
          <w:rFonts w:ascii="Trebuchet MS" w:hAnsi="Trebuchet MS"/>
          <w:b/>
          <w:i/>
          <w:iCs/>
          <w:color w:val="009AD0"/>
          <w:sz w:val="24"/>
          <w:szCs w:val="24"/>
        </w:rPr>
      </w:pPr>
      <w:r>
        <w:rPr>
          <w:rFonts w:ascii="Trebuchet MS" w:hAnsi="Trebuchet MS"/>
          <w:b/>
          <w:i/>
          <w:iCs/>
          <w:color w:val="009AD0"/>
          <w:sz w:val="24"/>
          <w:szCs w:val="24"/>
        </w:rPr>
        <w:tab/>
        <w:t>Articolul</w:t>
      </w:r>
      <w:r w:rsidRPr="00612A06">
        <w:rPr>
          <w:rFonts w:ascii="Trebuchet MS" w:hAnsi="Trebuchet MS"/>
          <w:b/>
          <w:i/>
          <w:iCs/>
          <w:color w:val="009AD0"/>
          <w:sz w:val="24"/>
          <w:szCs w:val="24"/>
        </w:rPr>
        <w:t xml:space="preserve"> 11</w:t>
      </w:r>
    </w:p>
    <w:p w:rsidR="00612A06" w:rsidRDefault="00612A06" w:rsidP="00612A06">
      <w:pPr>
        <w:spacing w:after="0" w:line="240" w:lineRule="auto"/>
        <w:jc w:val="both"/>
        <w:rPr>
          <w:rFonts w:ascii="Trebuchet MS" w:hAnsi="Trebuchet MS"/>
          <w:iCs/>
          <w:sz w:val="24"/>
          <w:szCs w:val="24"/>
        </w:rPr>
      </w:pPr>
      <w:r>
        <w:rPr>
          <w:rFonts w:ascii="Trebuchet MS" w:hAnsi="Trebuchet MS"/>
          <w:b/>
          <w:i/>
          <w:iCs/>
          <w:color w:val="009AD0"/>
          <w:sz w:val="24"/>
          <w:szCs w:val="24"/>
        </w:rPr>
        <w:tab/>
      </w:r>
      <w:r w:rsidRPr="00612A06">
        <w:rPr>
          <w:rFonts w:ascii="Trebuchet MS" w:hAnsi="Trebuchet MS"/>
          <w:iCs/>
          <w:sz w:val="24"/>
          <w:szCs w:val="24"/>
        </w:rPr>
        <w:t>(1) Fapta persoanei care, având sarcina de a supraveghea, a controla, a reorganiza sau a lichida un operator economic privat, îndeplinește pentru acesta vreo însărcinare, intermediază ori înlesnește efectuarea unor operațiuni comerciale sau financiare ori participă cu capital la un asemenea operator economic, dacă fapta este de natură a-i aduce direct sau indirect un folos necuvenit, constituie infracțiune și se pedepsește cu închisoare de la un an la 5 ani și interzicerea unor drepturi.</w:t>
      </w:r>
    </w:p>
    <w:p w:rsidR="00612A06" w:rsidRPr="00612A06" w:rsidRDefault="00612A06" w:rsidP="00612A06">
      <w:pPr>
        <w:spacing w:after="0" w:line="240" w:lineRule="auto"/>
        <w:jc w:val="both"/>
        <w:rPr>
          <w:rFonts w:ascii="Trebuchet MS" w:hAnsi="Trebuchet MS"/>
          <w:iCs/>
          <w:sz w:val="24"/>
          <w:szCs w:val="24"/>
        </w:rPr>
      </w:pPr>
      <w:r>
        <w:rPr>
          <w:rFonts w:ascii="Trebuchet MS" w:hAnsi="Trebuchet MS"/>
          <w:iCs/>
          <w:sz w:val="24"/>
          <w:szCs w:val="24"/>
        </w:rPr>
        <w:tab/>
      </w:r>
      <w:r w:rsidRPr="00612A06">
        <w:rPr>
          <w:rFonts w:ascii="Trebuchet MS" w:hAnsi="Trebuchet MS"/>
          <w:iCs/>
          <w:sz w:val="24"/>
          <w:szCs w:val="24"/>
        </w:rPr>
        <w:t>(2) Dacă fapta prevăzută la alin. (1) a fost săvârșită într-un interval de 5 ani de la încetarea însărcinării, pedeapsa este închisoare de</w:t>
      </w:r>
      <w:r>
        <w:rPr>
          <w:rFonts w:ascii="Trebuchet MS" w:hAnsi="Trebuchet MS"/>
          <w:iCs/>
          <w:sz w:val="24"/>
          <w:szCs w:val="24"/>
        </w:rPr>
        <w:t xml:space="preserve"> la 6 luni la 3 ani sau amendă.</w:t>
      </w:r>
    </w:p>
    <w:p w:rsidR="00612A06" w:rsidRPr="00612A06" w:rsidRDefault="00612A06" w:rsidP="00612A06">
      <w:pPr>
        <w:spacing w:after="0" w:line="240" w:lineRule="auto"/>
        <w:jc w:val="both"/>
        <w:rPr>
          <w:rFonts w:ascii="Trebuchet MS" w:hAnsi="Trebuchet MS"/>
          <w:b/>
          <w:i/>
          <w:iCs/>
          <w:color w:val="009AD0"/>
          <w:sz w:val="24"/>
          <w:szCs w:val="24"/>
        </w:rPr>
      </w:pPr>
    </w:p>
    <w:p w:rsidR="00612A06" w:rsidRPr="00612A06" w:rsidRDefault="00612A06" w:rsidP="00612A06">
      <w:pPr>
        <w:spacing w:after="0" w:line="240" w:lineRule="auto"/>
        <w:jc w:val="both"/>
        <w:rPr>
          <w:rFonts w:ascii="Trebuchet MS" w:hAnsi="Trebuchet MS"/>
          <w:b/>
          <w:i/>
          <w:iCs/>
          <w:color w:val="009AD0"/>
          <w:sz w:val="24"/>
          <w:szCs w:val="24"/>
        </w:rPr>
      </w:pPr>
      <w:r>
        <w:rPr>
          <w:rFonts w:ascii="Trebuchet MS" w:hAnsi="Trebuchet MS"/>
          <w:b/>
          <w:i/>
          <w:iCs/>
          <w:color w:val="009AD0"/>
          <w:sz w:val="24"/>
          <w:szCs w:val="24"/>
        </w:rPr>
        <w:tab/>
        <w:t>Articolul</w:t>
      </w:r>
      <w:r w:rsidRPr="00612A06">
        <w:rPr>
          <w:rFonts w:ascii="Trebuchet MS" w:hAnsi="Trebuchet MS"/>
          <w:b/>
          <w:i/>
          <w:iCs/>
          <w:color w:val="009AD0"/>
          <w:sz w:val="24"/>
          <w:szCs w:val="24"/>
        </w:rPr>
        <w:t xml:space="preserve"> 12</w:t>
      </w:r>
    </w:p>
    <w:p w:rsidR="00612A06" w:rsidRPr="00612A06" w:rsidRDefault="00612A06" w:rsidP="00612A06">
      <w:pPr>
        <w:spacing w:after="0" w:line="240" w:lineRule="auto"/>
        <w:jc w:val="both"/>
        <w:rPr>
          <w:rFonts w:ascii="Trebuchet MS" w:hAnsi="Trebuchet MS"/>
          <w:iCs/>
          <w:sz w:val="24"/>
          <w:szCs w:val="24"/>
        </w:rPr>
      </w:pPr>
      <w:r>
        <w:rPr>
          <w:rFonts w:ascii="Trebuchet MS" w:hAnsi="Trebuchet MS"/>
          <w:b/>
          <w:i/>
          <w:iCs/>
          <w:color w:val="009AD0"/>
          <w:sz w:val="24"/>
          <w:szCs w:val="24"/>
        </w:rPr>
        <w:tab/>
      </w:r>
      <w:r w:rsidRPr="00612A06">
        <w:rPr>
          <w:rFonts w:ascii="Trebuchet MS" w:hAnsi="Trebuchet MS"/>
          <w:iCs/>
          <w:sz w:val="24"/>
          <w:szCs w:val="24"/>
        </w:rPr>
        <w:t>Sunt pedepsite cu închisoarea de la 1 la 5 ani următoarele fapte, dacă sunt săvârșite în scopul obținerii pentru sine sau pentru altul de bani, bunuri ori alte foloase necuvenite:</w:t>
      </w:r>
      <w:r w:rsidRPr="00612A06">
        <w:rPr>
          <w:rFonts w:ascii="Trebuchet MS" w:hAnsi="Trebuchet MS"/>
          <w:iCs/>
          <w:sz w:val="24"/>
          <w:szCs w:val="24"/>
        </w:rPr>
        <w:br/>
      </w:r>
      <w:r w:rsidR="002039F4">
        <w:rPr>
          <w:rFonts w:ascii="Trebuchet MS" w:hAnsi="Trebuchet MS"/>
          <w:iCs/>
          <w:sz w:val="24"/>
          <w:szCs w:val="24"/>
        </w:rPr>
        <w:tab/>
      </w:r>
      <w:r w:rsidRPr="00612A06">
        <w:rPr>
          <w:rFonts w:ascii="Trebuchet MS" w:hAnsi="Trebuchet MS"/>
          <w:iCs/>
          <w:sz w:val="24"/>
          <w:szCs w:val="24"/>
        </w:rPr>
        <w:t>a) efectuarea de operațiuni financiare, ca acte de comerț, incompatibile cu funcția, atribuția sau însărcinarea pe care o îndeplinește o persoana ori încheierea de tranzacții financiare, utilizând informațiile obținute în virtutea funcției, atribuției sau însărcinării sale;</w:t>
      </w:r>
    </w:p>
    <w:p w:rsidR="00612A06" w:rsidRDefault="002039F4" w:rsidP="00612A06">
      <w:pPr>
        <w:spacing w:after="0" w:line="240" w:lineRule="auto"/>
        <w:jc w:val="both"/>
        <w:rPr>
          <w:rFonts w:ascii="Trebuchet MS" w:hAnsi="Trebuchet MS"/>
          <w:iCs/>
          <w:sz w:val="24"/>
          <w:szCs w:val="24"/>
        </w:rPr>
      </w:pPr>
      <w:r>
        <w:rPr>
          <w:rFonts w:ascii="Trebuchet MS" w:hAnsi="Trebuchet MS"/>
          <w:iCs/>
          <w:sz w:val="24"/>
          <w:szCs w:val="24"/>
        </w:rPr>
        <w:tab/>
      </w:r>
      <w:r w:rsidR="00612A06" w:rsidRPr="00612A06">
        <w:rPr>
          <w:rFonts w:ascii="Trebuchet MS" w:hAnsi="Trebuchet MS"/>
          <w:iCs/>
          <w:sz w:val="24"/>
          <w:szCs w:val="24"/>
        </w:rPr>
        <w:t>b) folosirea, în orice mod, direct sau indirect, de informații ce nu sunt destinate publicității ori permiterea accesului unor persoane nea</w:t>
      </w:r>
      <w:r>
        <w:rPr>
          <w:rFonts w:ascii="Trebuchet MS" w:hAnsi="Trebuchet MS"/>
          <w:iCs/>
          <w:sz w:val="24"/>
          <w:szCs w:val="24"/>
        </w:rPr>
        <w:t>utorizate la aceste informații.</w:t>
      </w:r>
    </w:p>
    <w:p w:rsidR="00FA3C1B" w:rsidRPr="00612A06" w:rsidRDefault="00FA3C1B" w:rsidP="00612A06">
      <w:pPr>
        <w:spacing w:after="0" w:line="240" w:lineRule="auto"/>
        <w:jc w:val="both"/>
        <w:rPr>
          <w:rFonts w:ascii="Trebuchet MS" w:hAnsi="Trebuchet MS"/>
          <w:iCs/>
          <w:sz w:val="24"/>
          <w:szCs w:val="24"/>
        </w:rPr>
      </w:pPr>
    </w:p>
    <w:p w:rsidR="00612A06" w:rsidRPr="00612A06" w:rsidRDefault="00612A06" w:rsidP="00612A06">
      <w:pPr>
        <w:spacing w:after="0" w:line="240" w:lineRule="auto"/>
        <w:jc w:val="both"/>
        <w:rPr>
          <w:rFonts w:ascii="Trebuchet MS" w:hAnsi="Trebuchet MS"/>
          <w:b/>
          <w:i/>
          <w:iCs/>
          <w:color w:val="009AD0"/>
          <w:sz w:val="24"/>
          <w:szCs w:val="24"/>
        </w:rPr>
      </w:pPr>
    </w:p>
    <w:p w:rsidR="00612A06" w:rsidRPr="00612A06" w:rsidRDefault="002039F4" w:rsidP="00612A06">
      <w:pPr>
        <w:spacing w:after="0" w:line="240" w:lineRule="auto"/>
        <w:jc w:val="both"/>
        <w:rPr>
          <w:rFonts w:ascii="Trebuchet MS" w:hAnsi="Trebuchet MS"/>
          <w:b/>
          <w:i/>
          <w:iCs/>
          <w:color w:val="009AD0"/>
          <w:sz w:val="24"/>
          <w:szCs w:val="24"/>
        </w:rPr>
      </w:pPr>
      <w:r>
        <w:rPr>
          <w:rFonts w:ascii="Trebuchet MS" w:hAnsi="Trebuchet MS"/>
          <w:b/>
          <w:i/>
          <w:iCs/>
          <w:color w:val="009AD0"/>
          <w:sz w:val="24"/>
          <w:szCs w:val="24"/>
        </w:rPr>
        <w:lastRenderedPageBreak/>
        <w:tab/>
        <w:t>Articolul</w:t>
      </w:r>
      <w:r w:rsidR="00612A06" w:rsidRPr="00612A06">
        <w:rPr>
          <w:rFonts w:ascii="Trebuchet MS" w:hAnsi="Trebuchet MS"/>
          <w:b/>
          <w:i/>
          <w:iCs/>
          <w:color w:val="009AD0"/>
          <w:sz w:val="24"/>
          <w:szCs w:val="24"/>
        </w:rPr>
        <w:t xml:space="preserve"> 13</w:t>
      </w:r>
    </w:p>
    <w:p w:rsidR="00612A06" w:rsidRPr="002039F4" w:rsidRDefault="002039F4" w:rsidP="00612A06">
      <w:pPr>
        <w:spacing w:after="0" w:line="240" w:lineRule="auto"/>
        <w:jc w:val="both"/>
        <w:rPr>
          <w:rFonts w:ascii="Trebuchet MS" w:hAnsi="Trebuchet MS"/>
          <w:iCs/>
          <w:sz w:val="24"/>
          <w:szCs w:val="24"/>
        </w:rPr>
      </w:pPr>
      <w:r>
        <w:rPr>
          <w:rFonts w:ascii="Trebuchet MS" w:hAnsi="Trebuchet MS"/>
          <w:b/>
          <w:i/>
          <w:iCs/>
          <w:color w:val="009AD0"/>
          <w:sz w:val="24"/>
          <w:szCs w:val="24"/>
        </w:rPr>
        <w:tab/>
      </w:r>
      <w:r w:rsidR="00612A06" w:rsidRPr="002039F4">
        <w:rPr>
          <w:rFonts w:ascii="Trebuchet MS" w:hAnsi="Trebuchet MS"/>
          <w:iCs/>
          <w:sz w:val="24"/>
          <w:szCs w:val="24"/>
        </w:rPr>
        <w:t xml:space="preserve">Fapta persoanei care îndeplinește o funcție de conducere într-un partid, într-un sindicat sau patronat ori în cadrul unei persoane juridice fără scop patrimonial, de a folosi influența ori autoritatea sa în scopul obținerii pentru sine ori pentru altul de bani, bunuri sau alte foloase necuvenite, se pedepsește </w:t>
      </w:r>
      <w:r>
        <w:rPr>
          <w:rFonts w:ascii="Trebuchet MS" w:hAnsi="Trebuchet MS"/>
          <w:iCs/>
          <w:sz w:val="24"/>
          <w:szCs w:val="24"/>
        </w:rPr>
        <w:t>cu închisoare de la 1 la 5 ani.</w:t>
      </w:r>
    </w:p>
    <w:p w:rsidR="00612A06" w:rsidRPr="00612A06" w:rsidRDefault="00612A06" w:rsidP="00612A06">
      <w:pPr>
        <w:spacing w:after="0" w:line="240" w:lineRule="auto"/>
        <w:jc w:val="both"/>
        <w:rPr>
          <w:rFonts w:ascii="Trebuchet MS" w:hAnsi="Trebuchet MS"/>
          <w:b/>
          <w:i/>
          <w:iCs/>
          <w:color w:val="009AD0"/>
          <w:sz w:val="24"/>
          <w:szCs w:val="24"/>
        </w:rPr>
      </w:pPr>
    </w:p>
    <w:p w:rsidR="00612A06" w:rsidRPr="00612A06" w:rsidRDefault="002039F4" w:rsidP="00612A06">
      <w:pPr>
        <w:spacing w:after="0" w:line="240" w:lineRule="auto"/>
        <w:jc w:val="both"/>
        <w:rPr>
          <w:rFonts w:ascii="Trebuchet MS" w:hAnsi="Trebuchet MS"/>
          <w:b/>
          <w:i/>
          <w:iCs/>
          <w:color w:val="009AD0"/>
          <w:sz w:val="24"/>
          <w:szCs w:val="24"/>
        </w:rPr>
      </w:pPr>
      <w:r>
        <w:rPr>
          <w:rFonts w:ascii="Trebuchet MS" w:hAnsi="Trebuchet MS"/>
          <w:b/>
          <w:i/>
          <w:iCs/>
          <w:color w:val="009AD0"/>
          <w:sz w:val="24"/>
          <w:szCs w:val="24"/>
        </w:rPr>
        <w:tab/>
        <w:t>Articolul</w:t>
      </w:r>
      <w:r w:rsidR="00612A06" w:rsidRPr="00612A06">
        <w:rPr>
          <w:rFonts w:ascii="Trebuchet MS" w:hAnsi="Trebuchet MS"/>
          <w:b/>
          <w:i/>
          <w:iCs/>
          <w:color w:val="009AD0"/>
          <w:sz w:val="24"/>
          <w:szCs w:val="24"/>
        </w:rPr>
        <w:t xml:space="preserve"> 13¹</w:t>
      </w:r>
    </w:p>
    <w:p w:rsidR="00612A06" w:rsidRDefault="002039F4" w:rsidP="00612A06">
      <w:pPr>
        <w:spacing w:after="0" w:line="240" w:lineRule="auto"/>
        <w:jc w:val="both"/>
        <w:rPr>
          <w:rFonts w:ascii="Trebuchet MS" w:hAnsi="Trebuchet MS"/>
          <w:iCs/>
          <w:sz w:val="24"/>
          <w:szCs w:val="24"/>
        </w:rPr>
      </w:pPr>
      <w:r>
        <w:rPr>
          <w:rFonts w:ascii="Trebuchet MS" w:hAnsi="Trebuchet MS"/>
          <w:iCs/>
          <w:sz w:val="24"/>
          <w:szCs w:val="24"/>
        </w:rPr>
        <w:tab/>
      </w:r>
      <w:r w:rsidR="00612A06" w:rsidRPr="002039F4">
        <w:rPr>
          <w:rFonts w:ascii="Trebuchet MS" w:hAnsi="Trebuchet MS"/>
          <w:iCs/>
          <w:sz w:val="24"/>
          <w:szCs w:val="24"/>
        </w:rPr>
        <w:t>În cazul infracțiunii de șantaj, prevăzută de art. 207 din Codul penal, în care este implicată o persoană dintre cele prevăzute la art. 1, limitele speciale ale ped</w:t>
      </w:r>
      <w:r>
        <w:rPr>
          <w:rFonts w:ascii="Trebuchet MS" w:hAnsi="Trebuchet MS"/>
          <w:iCs/>
          <w:sz w:val="24"/>
          <w:szCs w:val="24"/>
        </w:rPr>
        <w:t>epsei se majorează cu o treime.</w:t>
      </w:r>
    </w:p>
    <w:p w:rsidR="00391540" w:rsidRPr="002039F4" w:rsidRDefault="00391540" w:rsidP="00612A06">
      <w:pPr>
        <w:spacing w:after="0" w:line="240" w:lineRule="auto"/>
        <w:jc w:val="both"/>
        <w:rPr>
          <w:rFonts w:ascii="Trebuchet MS" w:hAnsi="Trebuchet MS"/>
          <w:iCs/>
          <w:sz w:val="24"/>
          <w:szCs w:val="24"/>
        </w:rPr>
      </w:pPr>
    </w:p>
    <w:p w:rsidR="00612A06" w:rsidRPr="00612A06" w:rsidRDefault="002039F4" w:rsidP="00612A06">
      <w:pPr>
        <w:spacing w:after="0" w:line="240" w:lineRule="auto"/>
        <w:jc w:val="both"/>
        <w:rPr>
          <w:rFonts w:ascii="Trebuchet MS" w:hAnsi="Trebuchet MS"/>
          <w:b/>
          <w:i/>
          <w:iCs/>
          <w:color w:val="009AD0"/>
          <w:sz w:val="24"/>
          <w:szCs w:val="24"/>
        </w:rPr>
      </w:pPr>
      <w:r>
        <w:rPr>
          <w:rFonts w:ascii="Trebuchet MS" w:hAnsi="Trebuchet MS"/>
          <w:b/>
          <w:i/>
          <w:iCs/>
          <w:color w:val="009AD0"/>
          <w:sz w:val="24"/>
          <w:szCs w:val="24"/>
        </w:rPr>
        <w:tab/>
        <w:t>Articolul</w:t>
      </w:r>
      <w:r w:rsidR="00612A06" w:rsidRPr="00612A06">
        <w:rPr>
          <w:rFonts w:ascii="Trebuchet MS" w:hAnsi="Trebuchet MS"/>
          <w:b/>
          <w:i/>
          <w:iCs/>
          <w:color w:val="009AD0"/>
          <w:sz w:val="24"/>
          <w:szCs w:val="24"/>
        </w:rPr>
        <w:t xml:space="preserve"> 13²</w:t>
      </w:r>
    </w:p>
    <w:p w:rsidR="00612A06" w:rsidRPr="002039F4" w:rsidRDefault="002039F4" w:rsidP="00612A06">
      <w:pPr>
        <w:spacing w:after="0" w:line="240" w:lineRule="auto"/>
        <w:jc w:val="both"/>
        <w:rPr>
          <w:rFonts w:ascii="Trebuchet MS" w:hAnsi="Trebuchet MS"/>
          <w:iCs/>
          <w:sz w:val="24"/>
          <w:szCs w:val="24"/>
        </w:rPr>
      </w:pPr>
      <w:r>
        <w:rPr>
          <w:rFonts w:ascii="Trebuchet MS" w:hAnsi="Trebuchet MS"/>
          <w:b/>
          <w:i/>
          <w:iCs/>
          <w:color w:val="009AD0"/>
          <w:sz w:val="24"/>
          <w:szCs w:val="24"/>
        </w:rPr>
        <w:tab/>
      </w:r>
      <w:r w:rsidR="00612A06" w:rsidRPr="002039F4">
        <w:rPr>
          <w:rFonts w:ascii="Trebuchet MS" w:hAnsi="Trebuchet MS"/>
          <w:iCs/>
          <w:sz w:val="24"/>
          <w:szCs w:val="24"/>
        </w:rPr>
        <w:t>În cazul infracțiunilor de abuz în serviciu sau de uzurpare a funcției, dacă funcționarul public a obținut pentru sine ori pentru altul un folos necuvenit, limitele speciale ale pedepsei se majorează cu o treime.</w:t>
      </w:r>
    </w:p>
    <w:p w:rsidR="00612A06" w:rsidRPr="00612A06" w:rsidRDefault="00612A06" w:rsidP="00612A06">
      <w:pPr>
        <w:spacing w:after="0" w:line="240" w:lineRule="auto"/>
        <w:jc w:val="both"/>
        <w:rPr>
          <w:rFonts w:ascii="Trebuchet MS" w:hAnsi="Trebuchet MS"/>
          <w:b/>
          <w:i/>
          <w:iCs/>
          <w:color w:val="009AD0"/>
          <w:sz w:val="24"/>
          <w:szCs w:val="24"/>
        </w:rPr>
      </w:pPr>
    </w:p>
    <w:p w:rsidR="00612A06" w:rsidRPr="00612A06" w:rsidRDefault="002039F4" w:rsidP="00612A06">
      <w:pPr>
        <w:spacing w:after="0" w:line="240" w:lineRule="auto"/>
        <w:jc w:val="both"/>
        <w:rPr>
          <w:rFonts w:ascii="Trebuchet MS" w:hAnsi="Trebuchet MS"/>
          <w:b/>
          <w:i/>
          <w:iCs/>
          <w:color w:val="009AD0"/>
          <w:sz w:val="24"/>
          <w:szCs w:val="24"/>
        </w:rPr>
      </w:pPr>
      <w:r>
        <w:rPr>
          <w:rFonts w:ascii="Trebuchet MS" w:hAnsi="Trebuchet MS"/>
          <w:b/>
          <w:i/>
          <w:iCs/>
          <w:color w:val="009AD0"/>
          <w:sz w:val="24"/>
          <w:szCs w:val="24"/>
        </w:rPr>
        <w:tab/>
      </w:r>
      <w:r w:rsidR="00612A06" w:rsidRPr="00612A06">
        <w:rPr>
          <w:rFonts w:ascii="Trebuchet MS" w:hAnsi="Trebuchet MS"/>
          <w:b/>
          <w:i/>
          <w:iCs/>
          <w:color w:val="009AD0"/>
          <w:sz w:val="24"/>
          <w:szCs w:val="24"/>
        </w:rPr>
        <w:t>Abuzul în serviciu</w:t>
      </w:r>
    </w:p>
    <w:p w:rsidR="00612A06" w:rsidRPr="00612A06" w:rsidRDefault="00612A06" w:rsidP="00612A06">
      <w:pPr>
        <w:spacing w:after="0" w:line="240" w:lineRule="auto"/>
        <w:jc w:val="both"/>
        <w:rPr>
          <w:rFonts w:ascii="Trebuchet MS" w:hAnsi="Trebuchet MS"/>
          <w:b/>
          <w:i/>
          <w:iCs/>
          <w:color w:val="009AD0"/>
          <w:sz w:val="24"/>
          <w:szCs w:val="24"/>
        </w:rPr>
      </w:pPr>
    </w:p>
    <w:p w:rsidR="00612A06" w:rsidRPr="002039F4" w:rsidRDefault="002039F4" w:rsidP="00612A06">
      <w:pPr>
        <w:spacing w:after="0" w:line="240" w:lineRule="auto"/>
        <w:jc w:val="both"/>
        <w:rPr>
          <w:rFonts w:ascii="Trebuchet MS" w:hAnsi="Trebuchet MS"/>
          <w:iCs/>
          <w:sz w:val="24"/>
          <w:szCs w:val="24"/>
        </w:rPr>
      </w:pPr>
      <w:r>
        <w:rPr>
          <w:rFonts w:ascii="Trebuchet MS" w:hAnsi="Trebuchet MS"/>
          <w:b/>
          <w:i/>
          <w:iCs/>
          <w:color w:val="009AD0"/>
          <w:sz w:val="24"/>
          <w:szCs w:val="24"/>
        </w:rPr>
        <w:tab/>
      </w:r>
      <w:r w:rsidR="00612A06" w:rsidRPr="002039F4">
        <w:rPr>
          <w:rFonts w:ascii="Trebuchet MS" w:hAnsi="Trebuchet MS"/>
          <w:iCs/>
          <w:sz w:val="24"/>
          <w:szCs w:val="24"/>
        </w:rPr>
        <w:t xml:space="preserve">Abuzul în serviciu este reglementat ca infracțiune în art. 297 Cod Penal, după cum urmează: </w:t>
      </w:r>
    </w:p>
    <w:p w:rsidR="00612A06" w:rsidRPr="00391540" w:rsidRDefault="002039F4" w:rsidP="00612A06">
      <w:pPr>
        <w:spacing w:after="0" w:line="240" w:lineRule="auto"/>
        <w:jc w:val="both"/>
        <w:rPr>
          <w:rFonts w:ascii="Trebuchet MS" w:hAnsi="Trebuchet MS"/>
          <w:i/>
          <w:iCs/>
          <w:sz w:val="24"/>
          <w:szCs w:val="24"/>
        </w:rPr>
      </w:pPr>
      <w:r>
        <w:rPr>
          <w:rFonts w:ascii="Trebuchet MS" w:hAnsi="Trebuchet MS"/>
          <w:iCs/>
          <w:sz w:val="24"/>
          <w:szCs w:val="24"/>
        </w:rPr>
        <w:tab/>
      </w:r>
      <w:r w:rsidR="00612A06" w:rsidRPr="00391540">
        <w:rPr>
          <w:rFonts w:ascii="Trebuchet MS" w:hAnsi="Trebuchet MS"/>
          <w:i/>
          <w:iCs/>
          <w:sz w:val="24"/>
          <w:szCs w:val="24"/>
        </w:rPr>
        <w:t>„Art. 297</w:t>
      </w:r>
    </w:p>
    <w:p w:rsidR="00612A06" w:rsidRPr="00391540" w:rsidRDefault="002039F4" w:rsidP="00612A06">
      <w:pPr>
        <w:spacing w:after="0" w:line="240" w:lineRule="auto"/>
        <w:jc w:val="both"/>
        <w:rPr>
          <w:rFonts w:ascii="Trebuchet MS" w:hAnsi="Trebuchet MS"/>
          <w:i/>
          <w:iCs/>
          <w:sz w:val="24"/>
          <w:szCs w:val="24"/>
        </w:rPr>
      </w:pPr>
      <w:r w:rsidRPr="00391540">
        <w:rPr>
          <w:rFonts w:ascii="Trebuchet MS" w:hAnsi="Trebuchet MS"/>
          <w:i/>
          <w:iCs/>
          <w:sz w:val="24"/>
          <w:szCs w:val="24"/>
        </w:rPr>
        <w:tab/>
      </w:r>
      <w:r w:rsidR="00612A06" w:rsidRPr="00391540">
        <w:rPr>
          <w:rFonts w:ascii="Trebuchet MS" w:hAnsi="Trebuchet MS"/>
          <w:i/>
          <w:iCs/>
          <w:sz w:val="24"/>
          <w:szCs w:val="24"/>
        </w:rPr>
        <w:t xml:space="preserve">(1) Fapta funcţionarului public care, în exercitarea atribuţiilor de serviciu, nu îndeplineşte un act sau îl îndeplineşte în mod defectuos şi prin aceasta cauzează o pagubă ori o vătămare a drepturilor sau intereselor legitime ale unei persoane fizice sau ale unei persoane juridice se pedepseşte cu închisoarea de la 2 la 7 ani şi interzicerea exercitării dreptului de a ocupa o funcţie publică. </w:t>
      </w:r>
    </w:p>
    <w:p w:rsidR="00612A06" w:rsidRPr="00391540" w:rsidRDefault="002039F4" w:rsidP="00612A06">
      <w:pPr>
        <w:spacing w:after="0" w:line="240" w:lineRule="auto"/>
        <w:jc w:val="both"/>
        <w:rPr>
          <w:rFonts w:ascii="Trebuchet MS" w:hAnsi="Trebuchet MS"/>
          <w:i/>
          <w:iCs/>
          <w:sz w:val="24"/>
          <w:szCs w:val="24"/>
        </w:rPr>
      </w:pPr>
      <w:r w:rsidRPr="00391540">
        <w:rPr>
          <w:rFonts w:ascii="Trebuchet MS" w:hAnsi="Trebuchet MS"/>
          <w:i/>
          <w:iCs/>
          <w:sz w:val="24"/>
          <w:szCs w:val="24"/>
        </w:rPr>
        <w:tab/>
      </w:r>
      <w:r w:rsidR="00612A06" w:rsidRPr="00391540">
        <w:rPr>
          <w:rFonts w:ascii="Trebuchet MS" w:hAnsi="Trebuchet MS"/>
          <w:i/>
          <w:iCs/>
          <w:sz w:val="24"/>
          <w:szCs w:val="24"/>
        </w:rPr>
        <w:t xml:space="preserve">(2) Cu aceeaşi pedeapsă se sancţionează şi fapta funcţionarului public care, în exercitarea atribuţiilor de serviciu, îngrădeşte exercitarea unui drept al unei persoane ori creează pentru aceasta o situaţie de inferioritate pe temei de rasă, naţionalitate, origine etnică, limbă, religie, sex, orientare sexuală, apartenenţă politică, avere, vârstă, </w:t>
      </w:r>
      <w:proofErr w:type="spellStart"/>
      <w:r w:rsidR="00612A06" w:rsidRPr="00391540">
        <w:rPr>
          <w:rFonts w:ascii="Trebuchet MS" w:hAnsi="Trebuchet MS"/>
          <w:i/>
          <w:iCs/>
          <w:sz w:val="24"/>
          <w:szCs w:val="24"/>
        </w:rPr>
        <w:t>dizabilitate</w:t>
      </w:r>
      <w:proofErr w:type="spellEnd"/>
      <w:r w:rsidR="00612A06" w:rsidRPr="00391540">
        <w:rPr>
          <w:rFonts w:ascii="Trebuchet MS" w:hAnsi="Trebuchet MS"/>
          <w:i/>
          <w:iCs/>
          <w:sz w:val="24"/>
          <w:szCs w:val="24"/>
        </w:rPr>
        <w:t>, boală cronică necontagioasă sau infecţie HIV/SIDA.”</w:t>
      </w:r>
    </w:p>
    <w:p w:rsidR="00612A06" w:rsidRPr="00612A06" w:rsidRDefault="00612A06" w:rsidP="00612A06">
      <w:pPr>
        <w:spacing w:after="0" w:line="240" w:lineRule="auto"/>
        <w:jc w:val="both"/>
        <w:rPr>
          <w:rFonts w:ascii="Trebuchet MS" w:hAnsi="Trebuchet MS"/>
          <w:b/>
          <w:i/>
          <w:iCs/>
          <w:color w:val="009AD0"/>
          <w:sz w:val="24"/>
          <w:szCs w:val="24"/>
        </w:rPr>
      </w:pPr>
    </w:p>
    <w:p w:rsidR="00612A06" w:rsidRPr="002039F4" w:rsidRDefault="002039F4" w:rsidP="00612A06">
      <w:pPr>
        <w:spacing w:after="0" w:line="240" w:lineRule="auto"/>
        <w:jc w:val="both"/>
        <w:rPr>
          <w:rFonts w:ascii="Trebuchet MS" w:hAnsi="Trebuchet MS"/>
          <w:b/>
          <w:i/>
          <w:iCs/>
          <w:color w:val="009AD0"/>
          <w:sz w:val="24"/>
          <w:szCs w:val="24"/>
        </w:rPr>
      </w:pPr>
      <w:r>
        <w:rPr>
          <w:rFonts w:ascii="Trebuchet MS" w:hAnsi="Trebuchet MS"/>
          <w:b/>
          <w:i/>
          <w:iCs/>
          <w:color w:val="009AD0"/>
          <w:sz w:val="24"/>
          <w:szCs w:val="24"/>
        </w:rPr>
        <w:tab/>
      </w:r>
      <w:r w:rsidR="00612A06" w:rsidRPr="002039F4">
        <w:rPr>
          <w:rFonts w:ascii="Trebuchet MS" w:hAnsi="Trebuchet MS"/>
          <w:b/>
          <w:i/>
          <w:iCs/>
          <w:color w:val="009AD0"/>
          <w:sz w:val="24"/>
          <w:szCs w:val="24"/>
        </w:rPr>
        <w:t>Uzurparea funcției</w:t>
      </w:r>
    </w:p>
    <w:p w:rsidR="00612A06" w:rsidRPr="002039F4" w:rsidRDefault="00612A06" w:rsidP="00612A06">
      <w:pPr>
        <w:spacing w:after="0" w:line="240" w:lineRule="auto"/>
        <w:jc w:val="both"/>
        <w:rPr>
          <w:rFonts w:ascii="Trebuchet MS" w:hAnsi="Trebuchet MS"/>
          <w:b/>
          <w:i/>
          <w:iCs/>
          <w:sz w:val="24"/>
          <w:szCs w:val="24"/>
        </w:rPr>
      </w:pPr>
    </w:p>
    <w:p w:rsidR="00612A06" w:rsidRPr="002039F4" w:rsidRDefault="002039F4" w:rsidP="00612A06">
      <w:pPr>
        <w:spacing w:after="0" w:line="240" w:lineRule="auto"/>
        <w:jc w:val="both"/>
        <w:rPr>
          <w:rFonts w:ascii="Trebuchet MS" w:hAnsi="Trebuchet MS"/>
          <w:iCs/>
          <w:sz w:val="24"/>
          <w:szCs w:val="24"/>
        </w:rPr>
      </w:pPr>
      <w:r>
        <w:rPr>
          <w:rFonts w:ascii="Trebuchet MS" w:hAnsi="Trebuchet MS"/>
          <w:iCs/>
          <w:sz w:val="24"/>
          <w:szCs w:val="24"/>
        </w:rPr>
        <w:tab/>
      </w:r>
      <w:r w:rsidR="00612A06" w:rsidRPr="002039F4">
        <w:rPr>
          <w:rFonts w:ascii="Trebuchet MS" w:hAnsi="Trebuchet MS"/>
          <w:iCs/>
          <w:sz w:val="24"/>
          <w:szCs w:val="24"/>
        </w:rPr>
        <w:t xml:space="preserve">Uzurparea funcției este reglementat ca infracțiune în art. 300 Cod Penal, după cum urmează: </w:t>
      </w:r>
    </w:p>
    <w:p w:rsidR="00612A06" w:rsidRPr="00391540" w:rsidRDefault="002039F4" w:rsidP="00612A06">
      <w:pPr>
        <w:spacing w:after="0" w:line="240" w:lineRule="auto"/>
        <w:jc w:val="both"/>
        <w:rPr>
          <w:rFonts w:ascii="Trebuchet MS" w:hAnsi="Trebuchet MS"/>
          <w:i/>
          <w:iCs/>
          <w:sz w:val="24"/>
          <w:szCs w:val="24"/>
        </w:rPr>
      </w:pPr>
      <w:r>
        <w:rPr>
          <w:rFonts w:ascii="Trebuchet MS" w:hAnsi="Trebuchet MS"/>
          <w:iCs/>
          <w:sz w:val="24"/>
          <w:szCs w:val="24"/>
        </w:rPr>
        <w:tab/>
      </w:r>
      <w:r w:rsidRPr="00391540">
        <w:rPr>
          <w:rFonts w:ascii="Trebuchet MS" w:hAnsi="Trebuchet MS"/>
          <w:i/>
          <w:iCs/>
          <w:sz w:val="24"/>
          <w:szCs w:val="24"/>
        </w:rPr>
        <w:t>„Art. 300</w:t>
      </w:r>
    </w:p>
    <w:p w:rsidR="00612A06" w:rsidRPr="00391540" w:rsidRDefault="002039F4" w:rsidP="00612A06">
      <w:pPr>
        <w:spacing w:after="0" w:line="240" w:lineRule="auto"/>
        <w:jc w:val="both"/>
        <w:rPr>
          <w:rFonts w:ascii="Trebuchet MS" w:hAnsi="Trebuchet MS"/>
          <w:i/>
          <w:iCs/>
          <w:sz w:val="24"/>
          <w:szCs w:val="24"/>
        </w:rPr>
      </w:pPr>
      <w:r w:rsidRPr="00391540">
        <w:rPr>
          <w:rFonts w:ascii="Trebuchet MS" w:hAnsi="Trebuchet MS"/>
          <w:i/>
          <w:iCs/>
          <w:sz w:val="24"/>
          <w:szCs w:val="24"/>
        </w:rPr>
        <w:tab/>
      </w:r>
      <w:r w:rsidR="00612A06" w:rsidRPr="00391540">
        <w:rPr>
          <w:rFonts w:ascii="Trebuchet MS" w:hAnsi="Trebuchet MS"/>
          <w:i/>
          <w:iCs/>
          <w:sz w:val="24"/>
          <w:szCs w:val="24"/>
        </w:rPr>
        <w:t>Fapta funcţionarului public care, în timpul serviciului, îndeplineşte un act ce nu intră în atribuţiile sale, dacă prin aceasta s-a produs una dintre urmările prevăzute în art. 297, se pedepseşte cu închisoare de la unu la 5 ani sau cu amendă.</w:t>
      </w:r>
      <w:r w:rsidRPr="00391540">
        <w:rPr>
          <w:rFonts w:ascii="Trebuchet MS" w:hAnsi="Trebuchet MS"/>
          <w:i/>
          <w:iCs/>
          <w:sz w:val="24"/>
          <w:szCs w:val="24"/>
        </w:rPr>
        <w:t>”</w:t>
      </w:r>
    </w:p>
    <w:p w:rsidR="00391540" w:rsidRPr="00FA3C1B" w:rsidRDefault="00391540" w:rsidP="00612A06">
      <w:pPr>
        <w:spacing w:after="0" w:line="240" w:lineRule="auto"/>
        <w:jc w:val="both"/>
        <w:rPr>
          <w:rFonts w:ascii="Trebuchet MS" w:hAnsi="Trebuchet MS"/>
          <w:i/>
          <w:iCs/>
          <w:sz w:val="18"/>
          <w:szCs w:val="24"/>
        </w:rPr>
      </w:pPr>
    </w:p>
    <w:p w:rsidR="00391540" w:rsidRPr="002039F4" w:rsidRDefault="00391540" w:rsidP="00612A06">
      <w:pPr>
        <w:spacing w:after="0" w:line="240" w:lineRule="auto"/>
        <w:jc w:val="both"/>
        <w:rPr>
          <w:rFonts w:ascii="Trebuchet MS" w:hAnsi="Trebuchet MS"/>
          <w:b/>
          <w:i/>
          <w:iCs/>
          <w:sz w:val="24"/>
          <w:szCs w:val="24"/>
        </w:rPr>
      </w:pPr>
    </w:p>
    <w:p w:rsidR="00391540" w:rsidRDefault="00391540" w:rsidP="00391540">
      <w:pPr>
        <w:spacing w:after="0" w:line="240" w:lineRule="auto"/>
        <w:jc w:val="both"/>
        <w:rPr>
          <w:rFonts w:ascii="Trebuchet MS" w:hAnsi="Trebuchet MS"/>
          <w:b/>
          <w:bCs/>
          <w:color w:val="009AD0"/>
          <w:sz w:val="24"/>
          <w:szCs w:val="24"/>
        </w:rPr>
      </w:pPr>
      <w:r>
        <w:rPr>
          <w:rFonts w:ascii="Trebuchet MS" w:hAnsi="Trebuchet MS"/>
          <w:b/>
          <w:bCs/>
          <w:color w:val="009AD0"/>
          <w:sz w:val="24"/>
          <w:szCs w:val="24"/>
        </w:rPr>
        <w:tab/>
      </w:r>
      <w:r w:rsidRPr="00391540">
        <w:rPr>
          <w:rFonts w:ascii="Trebuchet MS" w:hAnsi="Trebuchet MS"/>
          <w:b/>
          <w:bCs/>
          <w:color w:val="009AD0"/>
          <w:sz w:val="24"/>
          <w:szCs w:val="24"/>
        </w:rPr>
        <w:t>Efec</w:t>
      </w:r>
      <w:r>
        <w:rPr>
          <w:rFonts w:ascii="Trebuchet MS" w:hAnsi="Trebuchet MS"/>
          <w:b/>
          <w:bCs/>
          <w:color w:val="009AD0"/>
          <w:sz w:val="24"/>
          <w:szCs w:val="24"/>
        </w:rPr>
        <w:t>tele corupției</w:t>
      </w:r>
    </w:p>
    <w:p w:rsidR="00391540" w:rsidRPr="00391540" w:rsidRDefault="00391540" w:rsidP="00391540">
      <w:pPr>
        <w:spacing w:after="0" w:line="240" w:lineRule="auto"/>
        <w:jc w:val="both"/>
        <w:rPr>
          <w:rFonts w:ascii="Trebuchet MS" w:hAnsi="Trebuchet MS"/>
          <w:color w:val="009AD0"/>
          <w:sz w:val="24"/>
          <w:szCs w:val="24"/>
        </w:rPr>
      </w:pPr>
      <w:r w:rsidRPr="00391540">
        <w:rPr>
          <w:rFonts w:ascii="Trebuchet MS" w:hAnsi="Trebuchet MS"/>
          <w:b/>
          <w:bCs/>
          <w:color w:val="009AD0"/>
          <w:sz w:val="24"/>
          <w:szCs w:val="24"/>
        </w:rPr>
        <w:t xml:space="preserve"> </w:t>
      </w:r>
    </w:p>
    <w:p w:rsidR="00391540" w:rsidRPr="00391540" w:rsidRDefault="00391540" w:rsidP="00391540">
      <w:pPr>
        <w:spacing w:after="0" w:line="240" w:lineRule="auto"/>
        <w:jc w:val="both"/>
        <w:rPr>
          <w:rFonts w:ascii="Trebuchet MS" w:hAnsi="Trebuchet MS"/>
          <w:color w:val="009AD0"/>
          <w:sz w:val="24"/>
          <w:szCs w:val="24"/>
        </w:rPr>
      </w:pPr>
      <w:r>
        <w:rPr>
          <w:rFonts w:ascii="Trebuchet MS" w:hAnsi="Trebuchet MS"/>
          <w:b/>
          <w:bCs/>
          <w:color w:val="000000" w:themeColor="text1"/>
          <w:sz w:val="24"/>
          <w:szCs w:val="24"/>
        </w:rPr>
        <w:tab/>
      </w:r>
      <w:r w:rsidRPr="00391540">
        <w:rPr>
          <w:rFonts w:ascii="Trebuchet MS" w:hAnsi="Trebuchet MS"/>
          <w:b/>
          <w:bCs/>
          <w:color w:val="009AD0"/>
          <w:sz w:val="24"/>
          <w:szCs w:val="24"/>
        </w:rPr>
        <w:t xml:space="preserve">Efectele corupției asupra individului: </w:t>
      </w:r>
    </w:p>
    <w:p w:rsidR="00391540" w:rsidRPr="00391540" w:rsidRDefault="00391540" w:rsidP="00391540">
      <w:pPr>
        <w:pStyle w:val="Listparagraf"/>
        <w:numPr>
          <w:ilvl w:val="0"/>
          <w:numId w:val="11"/>
        </w:numPr>
        <w:jc w:val="both"/>
        <w:rPr>
          <w:rFonts w:ascii="Trebuchet MS" w:hAnsi="Trebuchet MS"/>
          <w:color w:val="000000" w:themeColor="text1"/>
        </w:rPr>
      </w:pPr>
      <w:r w:rsidRPr="00391540">
        <w:rPr>
          <w:rFonts w:ascii="Trebuchet MS" w:hAnsi="Trebuchet MS"/>
          <w:color w:val="000000" w:themeColor="text1"/>
        </w:rPr>
        <w:t xml:space="preserve">Pierderea libertății(inclusiv pentru cei care nu denunță faptele de corupție); </w:t>
      </w:r>
    </w:p>
    <w:p w:rsidR="00391540" w:rsidRPr="00391540" w:rsidRDefault="00391540" w:rsidP="00391540">
      <w:pPr>
        <w:pStyle w:val="Listparagraf"/>
        <w:numPr>
          <w:ilvl w:val="0"/>
          <w:numId w:val="11"/>
        </w:numPr>
        <w:jc w:val="both"/>
        <w:rPr>
          <w:rFonts w:ascii="Trebuchet MS" w:hAnsi="Trebuchet MS"/>
          <w:color w:val="000000" w:themeColor="text1"/>
        </w:rPr>
      </w:pPr>
      <w:r w:rsidRPr="00391540">
        <w:rPr>
          <w:rFonts w:ascii="Trebuchet MS" w:hAnsi="Trebuchet MS"/>
          <w:color w:val="000000" w:themeColor="text1"/>
        </w:rPr>
        <w:t xml:space="preserve">Pierderea locului de muncă; </w:t>
      </w:r>
    </w:p>
    <w:p w:rsidR="00391540" w:rsidRPr="00391540" w:rsidRDefault="00391540" w:rsidP="00391540">
      <w:pPr>
        <w:pStyle w:val="Listparagraf"/>
        <w:numPr>
          <w:ilvl w:val="0"/>
          <w:numId w:val="11"/>
        </w:numPr>
        <w:jc w:val="both"/>
        <w:rPr>
          <w:rFonts w:ascii="Trebuchet MS" w:hAnsi="Trebuchet MS"/>
          <w:color w:val="000000" w:themeColor="text1"/>
        </w:rPr>
      </w:pPr>
      <w:r w:rsidRPr="00391540">
        <w:rPr>
          <w:rFonts w:ascii="Trebuchet MS" w:hAnsi="Trebuchet MS"/>
          <w:color w:val="000000" w:themeColor="text1"/>
        </w:rPr>
        <w:t xml:space="preserve">Pierderea familiei, prietenilor, partenerilor de afaceri; </w:t>
      </w:r>
    </w:p>
    <w:p w:rsidR="00391540" w:rsidRPr="00391540" w:rsidRDefault="00391540" w:rsidP="00391540">
      <w:pPr>
        <w:pStyle w:val="Listparagraf"/>
        <w:numPr>
          <w:ilvl w:val="0"/>
          <w:numId w:val="11"/>
        </w:numPr>
        <w:jc w:val="both"/>
        <w:rPr>
          <w:rFonts w:ascii="Trebuchet MS" w:hAnsi="Trebuchet MS"/>
          <w:color w:val="000000" w:themeColor="text1"/>
        </w:rPr>
      </w:pPr>
      <w:r w:rsidRPr="00391540">
        <w:rPr>
          <w:rFonts w:ascii="Trebuchet MS" w:hAnsi="Trebuchet MS"/>
          <w:color w:val="000000" w:themeColor="text1"/>
        </w:rPr>
        <w:t xml:space="preserve">Pierderea banilor(credite, acoperirea de daune, costuri judiciare); </w:t>
      </w:r>
    </w:p>
    <w:p w:rsidR="00391540" w:rsidRPr="00391540" w:rsidRDefault="00391540" w:rsidP="00391540">
      <w:pPr>
        <w:pStyle w:val="Listparagraf"/>
        <w:numPr>
          <w:ilvl w:val="0"/>
          <w:numId w:val="11"/>
        </w:numPr>
        <w:jc w:val="both"/>
        <w:rPr>
          <w:rFonts w:ascii="Trebuchet MS" w:hAnsi="Trebuchet MS"/>
          <w:color w:val="000000" w:themeColor="text1"/>
        </w:rPr>
      </w:pPr>
      <w:r w:rsidRPr="00391540">
        <w:rPr>
          <w:rFonts w:ascii="Trebuchet MS" w:hAnsi="Trebuchet MS"/>
          <w:color w:val="000000" w:themeColor="text1"/>
        </w:rPr>
        <w:t xml:space="preserve">Oprobiul public; </w:t>
      </w:r>
    </w:p>
    <w:p w:rsidR="00391540" w:rsidRPr="00391540" w:rsidRDefault="00391540" w:rsidP="00391540">
      <w:pPr>
        <w:pStyle w:val="Listparagraf"/>
        <w:numPr>
          <w:ilvl w:val="0"/>
          <w:numId w:val="11"/>
        </w:numPr>
        <w:jc w:val="both"/>
        <w:rPr>
          <w:rFonts w:ascii="Trebuchet MS" w:hAnsi="Trebuchet MS"/>
          <w:color w:val="000000" w:themeColor="text1"/>
        </w:rPr>
      </w:pPr>
      <w:r w:rsidRPr="00391540">
        <w:rPr>
          <w:rFonts w:ascii="Trebuchet MS" w:hAnsi="Trebuchet MS"/>
          <w:color w:val="000000" w:themeColor="text1"/>
        </w:rPr>
        <w:t xml:space="preserve">Traume psihice: mustrări de conștiință, regrete, depresie, pierderea încrederii în sine. </w:t>
      </w:r>
    </w:p>
    <w:p w:rsidR="00391540" w:rsidRPr="00391540" w:rsidRDefault="00391540" w:rsidP="00391540">
      <w:pPr>
        <w:tabs>
          <w:tab w:val="left" w:pos="3243"/>
        </w:tabs>
        <w:spacing w:after="0" w:line="240" w:lineRule="auto"/>
        <w:jc w:val="both"/>
        <w:rPr>
          <w:rFonts w:ascii="Trebuchet MS" w:hAnsi="Trebuchet MS"/>
          <w:color w:val="000000" w:themeColor="text1"/>
          <w:sz w:val="24"/>
          <w:szCs w:val="24"/>
        </w:rPr>
      </w:pPr>
      <w:r w:rsidRPr="00391540">
        <w:rPr>
          <w:rFonts w:ascii="Trebuchet MS" w:hAnsi="Trebuchet MS"/>
          <w:color w:val="000000" w:themeColor="text1"/>
          <w:sz w:val="24"/>
          <w:szCs w:val="24"/>
        </w:rPr>
        <w:tab/>
      </w:r>
    </w:p>
    <w:p w:rsidR="00391540" w:rsidRPr="00391540" w:rsidRDefault="00391540" w:rsidP="00391540">
      <w:pPr>
        <w:spacing w:after="0" w:line="240" w:lineRule="auto"/>
        <w:jc w:val="both"/>
        <w:rPr>
          <w:rFonts w:ascii="Trebuchet MS" w:hAnsi="Trebuchet MS"/>
          <w:color w:val="009AD0"/>
          <w:sz w:val="24"/>
          <w:szCs w:val="24"/>
        </w:rPr>
      </w:pPr>
      <w:r>
        <w:rPr>
          <w:rFonts w:ascii="Trebuchet MS" w:hAnsi="Trebuchet MS"/>
          <w:b/>
          <w:bCs/>
          <w:color w:val="000000" w:themeColor="text1"/>
          <w:sz w:val="24"/>
          <w:szCs w:val="24"/>
        </w:rPr>
        <w:tab/>
      </w:r>
      <w:r w:rsidRPr="00391540">
        <w:rPr>
          <w:rFonts w:ascii="Trebuchet MS" w:hAnsi="Trebuchet MS"/>
          <w:b/>
          <w:bCs/>
          <w:color w:val="009AD0"/>
          <w:sz w:val="24"/>
          <w:szCs w:val="24"/>
        </w:rPr>
        <w:t xml:space="preserve">Efectele corupției asupra organizației: </w:t>
      </w:r>
    </w:p>
    <w:p w:rsidR="00391540" w:rsidRPr="00FA3C1B" w:rsidRDefault="00391540" w:rsidP="00391540">
      <w:pPr>
        <w:pStyle w:val="Listparagraf"/>
        <w:numPr>
          <w:ilvl w:val="0"/>
          <w:numId w:val="12"/>
        </w:numPr>
        <w:jc w:val="both"/>
        <w:rPr>
          <w:rFonts w:ascii="Trebuchet MS" w:hAnsi="Trebuchet MS"/>
          <w:color w:val="000000" w:themeColor="text1"/>
          <w:lang w:val="ro-RO"/>
        </w:rPr>
      </w:pPr>
      <w:r w:rsidRPr="00FA3C1B">
        <w:rPr>
          <w:rFonts w:ascii="Trebuchet MS" w:hAnsi="Trebuchet MS"/>
          <w:color w:val="000000" w:themeColor="text1"/>
          <w:lang w:val="ro-RO"/>
        </w:rPr>
        <w:t xml:space="preserve">În relația cu cetățenii, corupția erodează constant credibilitatea în instituțiile statului. </w:t>
      </w:r>
    </w:p>
    <w:p w:rsidR="00391540" w:rsidRPr="00FA3C1B" w:rsidRDefault="00391540" w:rsidP="00391540">
      <w:pPr>
        <w:pStyle w:val="Listparagraf"/>
        <w:numPr>
          <w:ilvl w:val="0"/>
          <w:numId w:val="12"/>
        </w:numPr>
        <w:jc w:val="both"/>
        <w:rPr>
          <w:rFonts w:ascii="Trebuchet MS" w:hAnsi="Trebuchet MS"/>
          <w:color w:val="000000" w:themeColor="text1"/>
          <w:lang w:val="ro-RO"/>
        </w:rPr>
      </w:pPr>
      <w:r w:rsidRPr="00FA3C1B">
        <w:rPr>
          <w:rFonts w:ascii="Trebuchet MS" w:hAnsi="Trebuchet MS"/>
          <w:color w:val="000000" w:themeColor="text1"/>
          <w:lang w:val="ro-RO"/>
        </w:rPr>
        <w:t xml:space="preserve">În relația cu colegii, indiferent dacă sistemul de corupere acționează pe direcție ascendentă sau descendentă, dispare motivația corectă (realizarea cu profesionalism a sarcinilor de serviciu) și se instalează motivația falsă (obținerea de avantaje materiale pe alte căi decât munca). </w:t>
      </w:r>
    </w:p>
    <w:p w:rsidR="00391540" w:rsidRPr="00391540" w:rsidRDefault="00391540" w:rsidP="00391540">
      <w:pPr>
        <w:spacing w:after="0" w:line="240" w:lineRule="auto"/>
        <w:jc w:val="both"/>
        <w:rPr>
          <w:rFonts w:ascii="Trebuchet MS" w:hAnsi="Trebuchet MS"/>
          <w:color w:val="000000" w:themeColor="text1"/>
          <w:sz w:val="24"/>
          <w:szCs w:val="24"/>
        </w:rPr>
      </w:pPr>
    </w:p>
    <w:p w:rsidR="00391540" w:rsidRDefault="00391540" w:rsidP="00391540">
      <w:pPr>
        <w:spacing w:after="0" w:line="240" w:lineRule="auto"/>
        <w:jc w:val="both"/>
        <w:rPr>
          <w:rFonts w:ascii="Trebuchet MS" w:hAnsi="Trebuchet MS"/>
          <w:color w:val="009AD0"/>
          <w:sz w:val="24"/>
          <w:szCs w:val="24"/>
        </w:rPr>
      </w:pPr>
      <w:r>
        <w:rPr>
          <w:rFonts w:ascii="Trebuchet MS" w:hAnsi="Trebuchet MS"/>
          <w:b/>
          <w:bCs/>
          <w:color w:val="000000" w:themeColor="text1"/>
          <w:sz w:val="24"/>
          <w:szCs w:val="24"/>
        </w:rPr>
        <w:tab/>
      </w:r>
      <w:r w:rsidRPr="00391540">
        <w:rPr>
          <w:rFonts w:ascii="Trebuchet MS" w:hAnsi="Trebuchet MS"/>
          <w:b/>
          <w:bCs/>
          <w:color w:val="009AD0"/>
          <w:sz w:val="24"/>
          <w:szCs w:val="24"/>
        </w:rPr>
        <w:t xml:space="preserve">Efectele corupției asupra sistemului: </w:t>
      </w:r>
    </w:p>
    <w:p w:rsidR="00391540" w:rsidRPr="00391540" w:rsidRDefault="00391540" w:rsidP="00391540">
      <w:pPr>
        <w:pStyle w:val="Listparagraf"/>
        <w:numPr>
          <w:ilvl w:val="0"/>
          <w:numId w:val="13"/>
        </w:numPr>
        <w:jc w:val="both"/>
        <w:rPr>
          <w:rFonts w:ascii="Trebuchet MS" w:hAnsi="Trebuchet MS"/>
          <w:color w:val="009AD0"/>
          <w:lang w:val="ro-RO"/>
        </w:rPr>
      </w:pPr>
      <w:r w:rsidRPr="00391540">
        <w:rPr>
          <w:rFonts w:ascii="Trebuchet MS" w:hAnsi="Trebuchet MS"/>
          <w:color w:val="000000" w:themeColor="text1"/>
          <w:lang w:val="ro-RO"/>
        </w:rPr>
        <w:t xml:space="preserve">La nivel de sistem, corupția afectează însăși </w:t>
      </w:r>
      <w:r w:rsidRPr="00391540">
        <w:rPr>
          <w:rFonts w:ascii="Trebuchet MS" w:hAnsi="Trebuchet MS"/>
          <w:b/>
          <w:bCs/>
          <w:color w:val="000000" w:themeColor="text1"/>
          <w:lang w:val="ro-RO"/>
        </w:rPr>
        <w:t>democrația și statul de drept</w:t>
      </w:r>
      <w:r w:rsidRPr="00391540">
        <w:rPr>
          <w:rFonts w:ascii="Trebuchet MS" w:hAnsi="Trebuchet MS"/>
          <w:color w:val="000000" w:themeColor="text1"/>
          <w:lang w:val="ro-RO"/>
        </w:rPr>
        <w:t xml:space="preserve">. </w:t>
      </w:r>
    </w:p>
    <w:p w:rsidR="00391540" w:rsidRPr="00391540" w:rsidRDefault="00391540" w:rsidP="00391540">
      <w:pPr>
        <w:pStyle w:val="Listparagraf"/>
        <w:numPr>
          <w:ilvl w:val="0"/>
          <w:numId w:val="13"/>
        </w:numPr>
        <w:jc w:val="both"/>
        <w:rPr>
          <w:rFonts w:ascii="Trebuchet MS" w:hAnsi="Trebuchet MS"/>
          <w:color w:val="000000" w:themeColor="text1"/>
          <w:lang w:val="ro-RO"/>
        </w:rPr>
      </w:pPr>
      <w:r w:rsidRPr="00391540">
        <w:rPr>
          <w:rFonts w:ascii="Trebuchet MS" w:hAnsi="Trebuchet MS"/>
          <w:color w:val="000000" w:themeColor="text1"/>
          <w:lang w:val="ro-RO"/>
        </w:rPr>
        <w:t xml:space="preserve">Economia națională este subminată, banii sunt prost gestionați, instituțiile își pierd legitimitatea, justiția nu mai poate fi eficientă, siguranța cetățenilor este amenințată, imaginea țării se degradează. </w:t>
      </w:r>
    </w:p>
    <w:p w:rsidR="00391540" w:rsidRDefault="00391540" w:rsidP="00391540">
      <w:pPr>
        <w:pStyle w:val="Listparagraf"/>
        <w:numPr>
          <w:ilvl w:val="0"/>
          <w:numId w:val="13"/>
        </w:numPr>
        <w:jc w:val="both"/>
        <w:rPr>
          <w:rFonts w:ascii="Trebuchet MS" w:hAnsi="Trebuchet MS"/>
          <w:color w:val="000000" w:themeColor="text1"/>
          <w:lang w:val="ro-RO"/>
        </w:rPr>
      </w:pPr>
      <w:r w:rsidRPr="00391540">
        <w:rPr>
          <w:rFonts w:ascii="Trebuchet MS" w:hAnsi="Trebuchet MS"/>
          <w:color w:val="000000" w:themeColor="text1"/>
          <w:lang w:val="ro-RO"/>
        </w:rPr>
        <w:t xml:space="preserve">Oamenii încep să vadă democrația și libertatea ca pe o cauză a corupției, iar de aici până la instalarea dictaturii și violenței nu mai este decât un pas. </w:t>
      </w:r>
    </w:p>
    <w:p w:rsidR="005E63A8" w:rsidRDefault="005E63A8" w:rsidP="005E63A8">
      <w:pPr>
        <w:jc w:val="both"/>
        <w:rPr>
          <w:rFonts w:ascii="Trebuchet MS" w:hAnsi="Trebuchet MS"/>
          <w:color w:val="000000" w:themeColor="text1"/>
        </w:rPr>
      </w:pPr>
    </w:p>
    <w:p w:rsidR="005E63A8" w:rsidRPr="005E63A8" w:rsidRDefault="005E63A8" w:rsidP="005E63A8">
      <w:pPr>
        <w:jc w:val="both"/>
        <w:rPr>
          <w:rFonts w:ascii="Trebuchet MS" w:hAnsi="Trebuchet MS"/>
          <w:color w:val="000000" w:themeColor="text1"/>
        </w:rPr>
      </w:pPr>
      <w:r>
        <w:rPr>
          <w:rFonts w:ascii="Trebuchet MS" w:hAnsi="Trebuchet MS"/>
          <w:b/>
          <w:color w:val="009AD0"/>
          <w:sz w:val="24"/>
        </w:rPr>
        <w:tab/>
      </w:r>
      <w:r w:rsidRPr="005E63A8">
        <w:rPr>
          <w:rFonts w:ascii="Trebuchet MS" w:hAnsi="Trebuchet MS"/>
          <w:b/>
          <w:color w:val="009AD0"/>
          <w:sz w:val="24"/>
        </w:rPr>
        <w:t>Corupția este o BOALĂ care distruge societatea. Este un fenomen social prin condițiile de existență și antisocial prin consecințele sale. Odată cu incriminarea ei, corupția a devenit și un fenomen juridic. Toate societățile care au dispărut au fost victima unei conjuncturi letale dintre corupție și ignoranță</w:t>
      </w:r>
      <w:r w:rsidRPr="005E63A8">
        <w:rPr>
          <w:rFonts w:ascii="Trebuchet MS" w:hAnsi="Trebuchet MS"/>
          <w:color w:val="009AD0"/>
          <w:lang w:val="en-GB"/>
        </w:rPr>
        <w:t>.</w:t>
      </w:r>
    </w:p>
    <w:p w:rsidR="005E63A8" w:rsidRDefault="005E63A8" w:rsidP="005E63A8">
      <w:pPr>
        <w:spacing w:after="0" w:line="240" w:lineRule="auto"/>
        <w:jc w:val="both"/>
        <w:rPr>
          <w:rFonts w:ascii="Trebuchet MS" w:hAnsi="Trebuchet MS"/>
          <w:color w:val="000000" w:themeColor="text1"/>
          <w:sz w:val="24"/>
          <w:szCs w:val="24"/>
        </w:rPr>
      </w:pPr>
      <w:r w:rsidRPr="005E63A8">
        <w:rPr>
          <w:rFonts w:ascii="Trebuchet MS" w:hAnsi="Trebuchet MS"/>
          <w:color w:val="000000" w:themeColor="text1"/>
          <w:sz w:val="24"/>
          <w:szCs w:val="24"/>
        </w:rPr>
        <w:t xml:space="preserve">    În România, principalele instituţii publice a căror activitate se încadrează în sfera luptei împotriva corupţiei sunt următoarele: M</w:t>
      </w:r>
      <w:r>
        <w:rPr>
          <w:rFonts w:ascii="Trebuchet MS" w:hAnsi="Trebuchet MS"/>
          <w:color w:val="000000" w:themeColor="text1"/>
          <w:sz w:val="24"/>
          <w:szCs w:val="24"/>
        </w:rPr>
        <w:t>inisterul Justiției (MJ)</w:t>
      </w:r>
      <w:r w:rsidRPr="005E63A8">
        <w:rPr>
          <w:rFonts w:ascii="Trebuchet MS" w:hAnsi="Trebuchet MS"/>
          <w:color w:val="000000" w:themeColor="text1"/>
          <w:sz w:val="24"/>
          <w:szCs w:val="24"/>
        </w:rPr>
        <w:t>, Ministerul Afacerilor In</w:t>
      </w:r>
      <w:r>
        <w:rPr>
          <w:rFonts w:ascii="Trebuchet MS" w:hAnsi="Trebuchet MS"/>
          <w:color w:val="000000" w:themeColor="text1"/>
          <w:sz w:val="24"/>
          <w:szCs w:val="24"/>
        </w:rPr>
        <w:t>terne (</w:t>
      </w:r>
      <w:r w:rsidRPr="005E63A8">
        <w:rPr>
          <w:rFonts w:ascii="Trebuchet MS" w:hAnsi="Trebuchet MS"/>
          <w:color w:val="000000" w:themeColor="text1"/>
          <w:sz w:val="24"/>
          <w:szCs w:val="24"/>
        </w:rPr>
        <w:t>MAI), prin Direcţia Generală Antic</w:t>
      </w:r>
      <w:r>
        <w:rPr>
          <w:rFonts w:ascii="Trebuchet MS" w:hAnsi="Trebuchet MS"/>
          <w:color w:val="000000" w:themeColor="text1"/>
          <w:sz w:val="24"/>
          <w:szCs w:val="24"/>
        </w:rPr>
        <w:t>orupţie (</w:t>
      </w:r>
      <w:r w:rsidRPr="005E63A8">
        <w:rPr>
          <w:rFonts w:ascii="Trebuchet MS" w:hAnsi="Trebuchet MS"/>
          <w:color w:val="000000" w:themeColor="text1"/>
          <w:sz w:val="24"/>
          <w:szCs w:val="24"/>
        </w:rPr>
        <w:t>DGA) şi Poliţia Română, Agenţia Naţională de Inte</w:t>
      </w:r>
      <w:r>
        <w:rPr>
          <w:rFonts w:ascii="Trebuchet MS" w:hAnsi="Trebuchet MS"/>
          <w:color w:val="000000" w:themeColor="text1"/>
          <w:sz w:val="24"/>
          <w:szCs w:val="24"/>
        </w:rPr>
        <w:t>gritate (</w:t>
      </w:r>
      <w:r w:rsidRPr="005E63A8">
        <w:rPr>
          <w:rFonts w:ascii="Trebuchet MS" w:hAnsi="Trebuchet MS"/>
          <w:color w:val="000000" w:themeColor="text1"/>
          <w:sz w:val="24"/>
          <w:szCs w:val="24"/>
        </w:rPr>
        <w:t>ANI), Parchetul de pe lângă Înalta Curte de Casa</w:t>
      </w:r>
      <w:r>
        <w:rPr>
          <w:rFonts w:ascii="Trebuchet MS" w:hAnsi="Trebuchet MS"/>
          <w:color w:val="000000" w:themeColor="text1"/>
          <w:sz w:val="24"/>
          <w:szCs w:val="24"/>
        </w:rPr>
        <w:t>ţie şi Justiţie (</w:t>
      </w:r>
      <w:r w:rsidRPr="005E63A8">
        <w:rPr>
          <w:rFonts w:ascii="Trebuchet MS" w:hAnsi="Trebuchet MS"/>
          <w:color w:val="000000" w:themeColor="text1"/>
          <w:sz w:val="24"/>
          <w:szCs w:val="24"/>
        </w:rPr>
        <w:t>PÎCCJ), Direcţia Naţională Antic</w:t>
      </w:r>
      <w:r>
        <w:rPr>
          <w:rFonts w:ascii="Trebuchet MS" w:hAnsi="Trebuchet MS"/>
          <w:color w:val="000000" w:themeColor="text1"/>
          <w:sz w:val="24"/>
          <w:szCs w:val="24"/>
        </w:rPr>
        <w:t>orupţie (</w:t>
      </w:r>
      <w:r w:rsidRPr="005E63A8">
        <w:rPr>
          <w:rFonts w:ascii="Trebuchet MS" w:hAnsi="Trebuchet MS"/>
          <w:color w:val="000000" w:themeColor="text1"/>
          <w:sz w:val="24"/>
          <w:szCs w:val="24"/>
        </w:rPr>
        <w:t>DNA) şi Departamentul pentru lupta an</w:t>
      </w:r>
      <w:r>
        <w:rPr>
          <w:rFonts w:ascii="Trebuchet MS" w:hAnsi="Trebuchet MS"/>
          <w:color w:val="000000" w:themeColor="text1"/>
          <w:sz w:val="24"/>
          <w:szCs w:val="24"/>
        </w:rPr>
        <w:t>tifraudă (</w:t>
      </w:r>
      <w:r w:rsidRPr="005E63A8">
        <w:rPr>
          <w:rFonts w:ascii="Trebuchet MS" w:hAnsi="Trebuchet MS"/>
          <w:color w:val="000000" w:themeColor="text1"/>
          <w:sz w:val="24"/>
          <w:szCs w:val="24"/>
        </w:rPr>
        <w:t>DLAF) şi Corpul de control al prim-ministrului.</w:t>
      </w:r>
    </w:p>
    <w:p w:rsidR="005E63A8" w:rsidRDefault="005E63A8" w:rsidP="005E63A8">
      <w:pPr>
        <w:spacing w:after="0" w:line="240" w:lineRule="auto"/>
        <w:jc w:val="both"/>
        <w:rPr>
          <w:rFonts w:ascii="Trebuchet MS" w:hAnsi="Trebuchet MS"/>
          <w:color w:val="000000" w:themeColor="text1"/>
          <w:sz w:val="24"/>
          <w:szCs w:val="24"/>
        </w:rPr>
      </w:pPr>
    </w:p>
    <w:p w:rsidR="005E63A8" w:rsidRPr="00CA21BC" w:rsidRDefault="005E63A8" w:rsidP="005E63A8">
      <w:pPr>
        <w:spacing w:after="0" w:line="240" w:lineRule="auto"/>
        <w:jc w:val="both"/>
        <w:rPr>
          <w:rFonts w:ascii="Trebuchet MS" w:hAnsi="Trebuchet MS"/>
          <w:b/>
          <w:color w:val="009AD0"/>
          <w:sz w:val="24"/>
          <w:szCs w:val="24"/>
        </w:rPr>
      </w:pPr>
      <w:r>
        <w:rPr>
          <w:rFonts w:ascii="Trebuchet MS" w:hAnsi="Trebuchet MS"/>
          <w:color w:val="000000" w:themeColor="text1"/>
          <w:sz w:val="24"/>
          <w:szCs w:val="24"/>
        </w:rPr>
        <w:tab/>
      </w:r>
      <w:r w:rsidRPr="00CA21BC">
        <w:rPr>
          <w:rFonts w:ascii="Trebuchet MS" w:hAnsi="Trebuchet MS"/>
          <w:b/>
          <w:color w:val="009AD0"/>
          <w:sz w:val="24"/>
          <w:szCs w:val="24"/>
        </w:rPr>
        <w:t xml:space="preserve">La nivelul Direcției Generale de Asistență Socială și Protecția Copilului Alba sunt în vigoare următoarele </w:t>
      </w:r>
      <w:r w:rsidR="00FA3C1B">
        <w:rPr>
          <w:rFonts w:ascii="Trebuchet MS" w:hAnsi="Trebuchet MS"/>
          <w:b/>
          <w:color w:val="009AD0"/>
          <w:sz w:val="24"/>
          <w:szCs w:val="24"/>
        </w:rPr>
        <w:t>documente</w:t>
      </w:r>
      <w:r w:rsidRPr="00CA21BC">
        <w:rPr>
          <w:rFonts w:ascii="Trebuchet MS" w:hAnsi="Trebuchet MS"/>
          <w:b/>
          <w:color w:val="009AD0"/>
          <w:sz w:val="24"/>
          <w:szCs w:val="24"/>
        </w:rPr>
        <w:t>:</w:t>
      </w:r>
    </w:p>
    <w:p w:rsidR="00CA21BC" w:rsidRPr="00CA21BC" w:rsidRDefault="00CA21BC" w:rsidP="005E63A8">
      <w:pPr>
        <w:spacing w:after="0" w:line="240" w:lineRule="auto"/>
        <w:jc w:val="both"/>
        <w:rPr>
          <w:rFonts w:ascii="Trebuchet MS" w:hAnsi="Trebuchet MS"/>
          <w:sz w:val="24"/>
          <w:szCs w:val="24"/>
        </w:rPr>
      </w:pPr>
    </w:p>
    <w:p w:rsidR="00FA3C1B" w:rsidRDefault="00FA3C1B" w:rsidP="00CA21BC">
      <w:pPr>
        <w:pStyle w:val="Listparagraf"/>
        <w:numPr>
          <w:ilvl w:val="0"/>
          <w:numId w:val="14"/>
        </w:numPr>
        <w:jc w:val="both"/>
        <w:rPr>
          <w:rFonts w:ascii="Trebuchet MS" w:hAnsi="Trebuchet MS"/>
          <w:lang w:val="ro-RO"/>
        </w:rPr>
      </w:pPr>
      <w:r w:rsidRPr="00FA3C1B">
        <w:rPr>
          <w:rFonts w:ascii="Trebuchet MS" w:hAnsi="Trebuchet MS"/>
          <w:lang w:val="ro-RO"/>
        </w:rPr>
        <w:t>Codul etic</w:t>
      </w:r>
      <w:r>
        <w:rPr>
          <w:rFonts w:ascii="Trebuchet MS" w:hAnsi="Trebuchet MS"/>
          <w:lang w:val="ro-RO"/>
        </w:rPr>
        <w:t xml:space="preserve"> al personalului.</w:t>
      </w:r>
      <w:r w:rsidRPr="00FA3C1B">
        <w:rPr>
          <w:rFonts w:ascii="Trebuchet MS" w:hAnsi="Trebuchet MS"/>
          <w:lang w:val="ro-RO"/>
        </w:rPr>
        <w:t xml:space="preserve"> </w:t>
      </w:r>
    </w:p>
    <w:p w:rsidR="00FA3C1B" w:rsidRPr="00FA3C1B" w:rsidRDefault="00FA3C1B" w:rsidP="00CA21BC">
      <w:pPr>
        <w:pStyle w:val="Listparagraf"/>
        <w:numPr>
          <w:ilvl w:val="0"/>
          <w:numId w:val="14"/>
        </w:numPr>
        <w:jc w:val="both"/>
        <w:rPr>
          <w:rFonts w:ascii="Trebuchet MS" w:hAnsi="Trebuchet MS"/>
          <w:lang w:val="ro-RO"/>
        </w:rPr>
      </w:pPr>
      <w:r w:rsidRPr="00FA3C1B">
        <w:rPr>
          <w:rFonts w:ascii="Trebuchet MS" w:hAnsi="Trebuchet MS"/>
          <w:lang w:val="ro-RO"/>
        </w:rPr>
        <w:t>Procedura de sistem PS - 02 - privind inventarierea funcțiilor sensibile.</w:t>
      </w:r>
    </w:p>
    <w:p w:rsidR="00CA21BC" w:rsidRPr="00CA21BC" w:rsidRDefault="00CA21BC" w:rsidP="00CA21BC">
      <w:pPr>
        <w:pStyle w:val="Listparagraf"/>
        <w:numPr>
          <w:ilvl w:val="0"/>
          <w:numId w:val="14"/>
        </w:numPr>
        <w:jc w:val="both"/>
        <w:rPr>
          <w:rFonts w:ascii="Trebuchet MS" w:hAnsi="Trebuchet MS"/>
          <w:bCs/>
          <w:lang w:val="ro-RO"/>
        </w:rPr>
      </w:pPr>
      <w:r w:rsidRPr="00CA21BC">
        <w:rPr>
          <w:rFonts w:ascii="Trebuchet MS" w:hAnsi="Trebuchet MS"/>
          <w:lang w:val="ro-RO"/>
        </w:rPr>
        <w:t>Procedura de sistem PS - 06 – privind</w:t>
      </w:r>
      <w:r w:rsidRPr="00CA21BC">
        <w:rPr>
          <w:rFonts w:ascii="Trebuchet MS" w:hAnsi="Trebuchet MS"/>
          <w:b/>
          <w:lang w:val="ro-RO"/>
        </w:rPr>
        <w:t xml:space="preserve"> </w:t>
      </w:r>
      <w:r w:rsidRPr="00CA21BC">
        <w:rPr>
          <w:rFonts w:ascii="Trebuchet MS" w:hAnsi="Trebuchet MS"/>
          <w:bCs/>
          <w:lang w:val="ro-RO"/>
        </w:rPr>
        <w:t xml:space="preserve"> aplicarea Legii nr. 544/2001 privind liberul acces  la informații de interes public.</w:t>
      </w:r>
    </w:p>
    <w:p w:rsidR="00CA21BC" w:rsidRPr="00CA21BC" w:rsidRDefault="00CA21BC" w:rsidP="00CA21BC">
      <w:pPr>
        <w:pStyle w:val="Listparagraf"/>
        <w:numPr>
          <w:ilvl w:val="0"/>
          <w:numId w:val="14"/>
        </w:numPr>
        <w:jc w:val="both"/>
        <w:rPr>
          <w:rFonts w:ascii="Trebuchet MS" w:hAnsi="Trebuchet MS"/>
          <w:bCs/>
          <w:lang w:val="ro-RO"/>
        </w:rPr>
      </w:pPr>
      <w:r w:rsidRPr="00CA21BC">
        <w:rPr>
          <w:rFonts w:ascii="Trebuchet MS" w:hAnsi="Trebuchet MS"/>
          <w:bCs/>
          <w:lang w:val="ro-RO"/>
        </w:rPr>
        <w:t>Procedură de sistem PS - 23 privind incompatibilitățile.</w:t>
      </w:r>
    </w:p>
    <w:p w:rsidR="00CA21BC" w:rsidRPr="00CA21BC" w:rsidRDefault="00CA21BC" w:rsidP="00CA21BC">
      <w:pPr>
        <w:pStyle w:val="Listparagraf"/>
        <w:numPr>
          <w:ilvl w:val="0"/>
          <w:numId w:val="14"/>
        </w:numPr>
        <w:jc w:val="both"/>
        <w:rPr>
          <w:rFonts w:ascii="Trebuchet MS" w:hAnsi="Trebuchet MS"/>
          <w:bCs/>
          <w:lang w:val="ro-RO"/>
        </w:rPr>
      </w:pPr>
      <w:r w:rsidRPr="00CA21BC">
        <w:rPr>
          <w:rFonts w:ascii="Trebuchet MS" w:hAnsi="Trebuchet MS"/>
          <w:bCs/>
          <w:lang w:val="ro-RO"/>
        </w:rPr>
        <w:t>Procedură de sistem PS - 24 privind conflictul de interese.</w:t>
      </w:r>
    </w:p>
    <w:p w:rsidR="00A749BD" w:rsidRPr="00CA21BC" w:rsidRDefault="00CA21BC" w:rsidP="00CA21BC">
      <w:pPr>
        <w:pStyle w:val="Listparagraf"/>
        <w:numPr>
          <w:ilvl w:val="0"/>
          <w:numId w:val="14"/>
        </w:numPr>
        <w:jc w:val="both"/>
        <w:rPr>
          <w:rFonts w:ascii="Trebuchet MS" w:hAnsi="Trebuchet MS"/>
          <w:lang w:val="ro-RO"/>
        </w:rPr>
      </w:pPr>
      <w:r w:rsidRPr="00CA21BC">
        <w:rPr>
          <w:rFonts w:ascii="Trebuchet MS" w:hAnsi="Trebuchet MS"/>
          <w:lang w:val="ro-RO"/>
        </w:rPr>
        <w:t>Procedura de sistem PS - 26 privind completarea și depunerea declarațiilor de avere și a declarațiilor de interese de către funcționarii publici și personalul contractual de conducere din cadrul DGASPC Alba.</w:t>
      </w:r>
    </w:p>
    <w:p w:rsidR="00CA21BC" w:rsidRPr="00CA21BC" w:rsidRDefault="00CA21BC" w:rsidP="00CA21BC">
      <w:pPr>
        <w:pStyle w:val="Listparagraf"/>
        <w:numPr>
          <w:ilvl w:val="0"/>
          <w:numId w:val="14"/>
        </w:numPr>
        <w:jc w:val="both"/>
        <w:rPr>
          <w:rFonts w:ascii="Trebuchet MS" w:hAnsi="Trebuchet MS"/>
          <w:lang w:val="ro-RO"/>
        </w:rPr>
      </w:pPr>
      <w:r w:rsidRPr="00CA21BC">
        <w:rPr>
          <w:rFonts w:ascii="Trebuchet MS" w:hAnsi="Trebuchet MS"/>
          <w:lang w:val="ro-RO"/>
        </w:rPr>
        <w:t>Procedura de sistem PS - 28 privind declararea cadourilor.</w:t>
      </w:r>
    </w:p>
    <w:p w:rsidR="00CA21BC" w:rsidRPr="00CA21BC" w:rsidRDefault="00CA21BC" w:rsidP="00CA21BC">
      <w:pPr>
        <w:pStyle w:val="Listparagraf"/>
        <w:numPr>
          <w:ilvl w:val="0"/>
          <w:numId w:val="14"/>
        </w:numPr>
        <w:jc w:val="both"/>
        <w:rPr>
          <w:rFonts w:ascii="Trebuchet MS" w:hAnsi="Trebuchet MS"/>
          <w:lang w:val="ro-RO"/>
        </w:rPr>
      </w:pPr>
      <w:r w:rsidRPr="00CA21BC">
        <w:rPr>
          <w:rFonts w:ascii="Trebuchet MS" w:hAnsi="Trebuchet MS"/>
          <w:lang w:val="ro-RO"/>
        </w:rPr>
        <w:t>Procedura de sistem PS - 29 privind managementul riscurilor de corupție.</w:t>
      </w:r>
    </w:p>
    <w:p w:rsidR="00CA21BC" w:rsidRPr="00CA21BC" w:rsidRDefault="00CA21BC" w:rsidP="00CA21BC">
      <w:pPr>
        <w:pStyle w:val="Listparagraf"/>
        <w:numPr>
          <w:ilvl w:val="0"/>
          <w:numId w:val="14"/>
        </w:numPr>
        <w:jc w:val="both"/>
        <w:rPr>
          <w:rFonts w:ascii="Trebuchet MS" w:hAnsi="Trebuchet MS"/>
          <w:lang w:val="ro-RO"/>
        </w:rPr>
      </w:pPr>
      <w:r w:rsidRPr="00CA21BC">
        <w:rPr>
          <w:rFonts w:ascii="Trebuchet MS" w:hAnsi="Trebuchet MS"/>
          <w:lang w:val="ro-RO"/>
        </w:rPr>
        <w:t>Procedura de sistem PS - 30 privind avertizarea în interes public.</w:t>
      </w:r>
    </w:p>
    <w:p w:rsidR="00CA21BC" w:rsidRPr="00CA21BC" w:rsidRDefault="00CA21BC" w:rsidP="00CA21BC">
      <w:pPr>
        <w:pStyle w:val="Listparagraf"/>
        <w:numPr>
          <w:ilvl w:val="0"/>
          <w:numId w:val="14"/>
        </w:numPr>
        <w:jc w:val="both"/>
        <w:rPr>
          <w:rFonts w:ascii="Trebuchet MS" w:hAnsi="Trebuchet MS"/>
          <w:lang w:val="ro-RO"/>
        </w:rPr>
      </w:pPr>
      <w:r w:rsidRPr="00CA21BC">
        <w:rPr>
          <w:rFonts w:ascii="Trebuchet MS" w:hAnsi="Trebuchet MS"/>
          <w:lang w:val="ro-RO"/>
        </w:rPr>
        <w:t xml:space="preserve">Procedura de sistem PS - 31 privind interdicțiile la încetarea raportului de serviciu/muncă – </w:t>
      </w:r>
      <w:proofErr w:type="spellStart"/>
      <w:r w:rsidRPr="00CA21BC">
        <w:rPr>
          <w:rFonts w:ascii="Trebuchet MS" w:hAnsi="Trebuchet MS"/>
          <w:lang w:val="ro-RO"/>
        </w:rPr>
        <w:t>pantouflage</w:t>
      </w:r>
      <w:proofErr w:type="spellEnd"/>
      <w:r w:rsidRPr="00CA21BC">
        <w:rPr>
          <w:rFonts w:ascii="Trebuchet MS" w:hAnsi="Trebuchet MS"/>
          <w:lang w:val="ro-RO"/>
        </w:rPr>
        <w:t>.</w:t>
      </w:r>
    </w:p>
    <w:p w:rsidR="00CA21BC" w:rsidRDefault="00CA21BC" w:rsidP="00CA21BC">
      <w:pPr>
        <w:pStyle w:val="Listparagraf"/>
        <w:numPr>
          <w:ilvl w:val="0"/>
          <w:numId w:val="14"/>
        </w:numPr>
        <w:jc w:val="both"/>
        <w:rPr>
          <w:rFonts w:ascii="Trebuchet MS" w:hAnsi="Trebuchet MS"/>
          <w:lang w:val="ro-RO"/>
        </w:rPr>
      </w:pPr>
      <w:r w:rsidRPr="00CA21BC">
        <w:rPr>
          <w:rFonts w:ascii="Trebuchet MS" w:hAnsi="Trebuchet MS"/>
          <w:lang w:val="ro-RO"/>
        </w:rPr>
        <w:t>Procedura de sistem PS - 32 privind evaluarea incidentelor de integritate.</w:t>
      </w:r>
    </w:p>
    <w:p w:rsidR="00FA3C1B" w:rsidRDefault="00FA3C1B" w:rsidP="00FA3C1B">
      <w:pPr>
        <w:pStyle w:val="Listparagraf"/>
        <w:jc w:val="both"/>
        <w:rPr>
          <w:rFonts w:ascii="Trebuchet MS" w:hAnsi="Trebuchet MS"/>
          <w:lang w:val="ro-RO"/>
        </w:rPr>
      </w:pPr>
    </w:p>
    <w:p w:rsidR="000821BF" w:rsidRDefault="00FA3C1B" w:rsidP="00FA3C1B">
      <w:pPr>
        <w:spacing w:after="0"/>
        <w:jc w:val="both"/>
        <w:rPr>
          <w:rFonts w:ascii="Trebuchet MS" w:hAnsi="Trebuchet MS"/>
          <w:sz w:val="24"/>
          <w:szCs w:val="24"/>
        </w:rPr>
      </w:pPr>
      <w:r>
        <w:rPr>
          <w:rFonts w:ascii="Trebuchet MS" w:hAnsi="Trebuchet MS"/>
        </w:rPr>
        <w:tab/>
      </w:r>
      <w:r w:rsidRPr="00FA3C1B">
        <w:rPr>
          <w:rFonts w:ascii="Trebuchet MS" w:hAnsi="Trebuchet MS"/>
          <w:sz w:val="24"/>
          <w:szCs w:val="24"/>
        </w:rPr>
        <w:t>Consilier etică și integritate – Radu Florina Nicoleta</w:t>
      </w:r>
      <w:r>
        <w:rPr>
          <w:rFonts w:ascii="Trebuchet MS" w:hAnsi="Trebuchet MS"/>
          <w:sz w:val="24"/>
          <w:szCs w:val="24"/>
        </w:rPr>
        <w:t>, consilier superior</w:t>
      </w:r>
      <w:r w:rsidR="000821BF">
        <w:rPr>
          <w:rFonts w:ascii="Trebuchet MS" w:hAnsi="Trebuchet MS"/>
          <w:sz w:val="24"/>
          <w:szCs w:val="24"/>
        </w:rPr>
        <w:t>.</w:t>
      </w:r>
    </w:p>
    <w:p w:rsidR="00FA3C1B" w:rsidRDefault="00FA3C1B" w:rsidP="00FA3C1B">
      <w:pPr>
        <w:spacing w:after="0"/>
        <w:jc w:val="both"/>
        <w:rPr>
          <w:rFonts w:ascii="Trebuchet MS" w:hAnsi="Trebuchet MS"/>
          <w:sz w:val="24"/>
          <w:szCs w:val="24"/>
        </w:rPr>
      </w:pPr>
      <w:r w:rsidRPr="00FA3C1B">
        <w:rPr>
          <w:rFonts w:ascii="Trebuchet MS" w:hAnsi="Trebuchet MS"/>
          <w:sz w:val="24"/>
          <w:szCs w:val="24"/>
        </w:rPr>
        <w:tab/>
        <w:t>Responsabil cu avertizarea în interes public – Știr Radu Florinel</w:t>
      </w:r>
      <w:r>
        <w:rPr>
          <w:rFonts w:ascii="Trebuchet MS" w:hAnsi="Trebuchet MS"/>
          <w:sz w:val="24"/>
          <w:szCs w:val="24"/>
        </w:rPr>
        <w:t>, consilier superior</w:t>
      </w:r>
      <w:r w:rsidR="000821BF">
        <w:rPr>
          <w:rFonts w:ascii="Trebuchet MS" w:hAnsi="Trebuchet MS"/>
          <w:sz w:val="24"/>
          <w:szCs w:val="24"/>
        </w:rPr>
        <w:t>.</w:t>
      </w:r>
      <w:r w:rsidR="00DC399F">
        <w:rPr>
          <w:rFonts w:ascii="Trebuchet MS" w:hAnsi="Trebuchet MS"/>
          <w:sz w:val="24"/>
          <w:szCs w:val="24"/>
        </w:rPr>
        <w:t xml:space="preserve"> </w:t>
      </w:r>
    </w:p>
    <w:p w:rsidR="00FA3C1B" w:rsidRPr="00FA3C1B" w:rsidRDefault="00FA3C1B" w:rsidP="00FA3C1B">
      <w:pPr>
        <w:spacing w:after="0"/>
        <w:jc w:val="both"/>
        <w:rPr>
          <w:rFonts w:ascii="Trebuchet MS" w:hAnsi="Trebuchet MS"/>
          <w:sz w:val="24"/>
          <w:szCs w:val="24"/>
        </w:rPr>
      </w:pPr>
    </w:p>
    <w:p w:rsidR="00FA3C1B" w:rsidRDefault="00FA3C1B" w:rsidP="00FA3C1B">
      <w:pPr>
        <w:jc w:val="right"/>
        <w:rPr>
          <w:rFonts w:ascii="Trebuchet MS" w:hAnsi="Trebuchet MS"/>
        </w:rPr>
      </w:pPr>
    </w:p>
    <w:sectPr w:rsidR="00FA3C1B" w:rsidSect="00FA3C1B">
      <w:pgSz w:w="11906" w:h="16838"/>
      <w:pgMar w:top="567" w:right="424" w:bottom="284" w:left="709"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94E" w:rsidRDefault="0006294E" w:rsidP="00A84C68">
      <w:pPr>
        <w:spacing w:after="0" w:line="240" w:lineRule="auto"/>
      </w:pPr>
      <w:r>
        <w:separator/>
      </w:r>
    </w:p>
  </w:endnote>
  <w:endnote w:type="continuationSeparator" w:id="0">
    <w:p w:rsidR="0006294E" w:rsidRDefault="0006294E" w:rsidP="00A84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94E" w:rsidRDefault="0006294E" w:rsidP="00A84C68">
      <w:pPr>
        <w:spacing w:after="0" w:line="240" w:lineRule="auto"/>
      </w:pPr>
      <w:r>
        <w:separator/>
      </w:r>
    </w:p>
  </w:footnote>
  <w:footnote w:type="continuationSeparator" w:id="0">
    <w:p w:rsidR="0006294E" w:rsidRDefault="0006294E" w:rsidP="00A84C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FAB8BD"/>
    <w:multiLevelType w:val="hybridMultilevel"/>
    <w:tmpl w:val="A3BE99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FCF433"/>
    <w:multiLevelType w:val="hybridMultilevel"/>
    <w:tmpl w:val="03EFF6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01BEBB"/>
    <w:multiLevelType w:val="hybridMultilevel"/>
    <w:tmpl w:val="86A11A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7DB8B1"/>
    <w:multiLevelType w:val="hybridMultilevel"/>
    <w:tmpl w:val="B77D5A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49F0819"/>
    <w:multiLevelType w:val="hybridMultilevel"/>
    <w:tmpl w:val="BFD28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75214A0"/>
    <w:multiLevelType w:val="hybridMultilevel"/>
    <w:tmpl w:val="D566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E804D1"/>
    <w:multiLevelType w:val="hybridMultilevel"/>
    <w:tmpl w:val="03A2E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F85A19"/>
    <w:multiLevelType w:val="hybridMultilevel"/>
    <w:tmpl w:val="F5D44638"/>
    <w:lvl w:ilvl="0" w:tplc="489CE380">
      <w:start w:val="1"/>
      <w:numFmt w:val="decimal"/>
      <w:lvlText w:val="%1."/>
      <w:lvlJc w:val="left"/>
      <w:pPr>
        <w:ind w:left="6598" w:hanging="360"/>
      </w:pPr>
      <w:rPr>
        <w:rFonts w:hint="default"/>
        <w:color w:val="auto"/>
        <w:sz w:val="28"/>
      </w:rPr>
    </w:lvl>
    <w:lvl w:ilvl="1" w:tplc="04180019" w:tentative="1">
      <w:start w:val="1"/>
      <w:numFmt w:val="lowerLetter"/>
      <w:lvlText w:val="%2."/>
      <w:lvlJc w:val="left"/>
      <w:pPr>
        <w:ind w:left="7318" w:hanging="360"/>
      </w:pPr>
    </w:lvl>
    <w:lvl w:ilvl="2" w:tplc="0418001B" w:tentative="1">
      <w:start w:val="1"/>
      <w:numFmt w:val="lowerRoman"/>
      <w:lvlText w:val="%3."/>
      <w:lvlJc w:val="right"/>
      <w:pPr>
        <w:ind w:left="8038" w:hanging="180"/>
      </w:pPr>
    </w:lvl>
    <w:lvl w:ilvl="3" w:tplc="0418000F" w:tentative="1">
      <w:start w:val="1"/>
      <w:numFmt w:val="decimal"/>
      <w:lvlText w:val="%4."/>
      <w:lvlJc w:val="left"/>
      <w:pPr>
        <w:ind w:left="8758" w:hanging="360"/>
      </w:pPr>
    </w:lvl>
    <w:lvl w:ilvl="4" w:tplc="04180019" w:tentative="1">
      <w:start w:val="1"/>
      <w:numFmt w:val="lowerLetter"/>
      <w:lvlText w:val="%5."/>
      <w:lvlJc w:val="left"/>
      <w:pPr>
        <w:ind w:left="9478" w:hanging="360"/>
      </w:pPr>
    </w:lvl>
    <w:lvl w:ilvl="5" w:tplc="0418001B" w:tentative="1">
      <w:start w:val="1"/>
      <w:numFmt w:val="lowerRoman"/>
      <w:lvlText w:val="%6."/>
      <w:lvlJc w:val="right"/>
      <w:pPr>
        <w:ind w:left="10198" w:hanging="180"/>
      </w:pPr>
    </w:lvl>
    <w:lvl w:ilvl="6" w:tplc="0418000F" w:tentative="1">
      <w:start w:val="1"/>
      <w:numFmt w:val="decimal"/>
      <w:lvlText w:val="%7."/>
      <w:lvlJc w:val="left"/>
      <w:pPr>
        <w:ind w:left="10918" w:hanging="360"/>
      </w:pPr>
    </w:lvl>
    <w:lvl w:ilvl="7" w:tplc="04180019" w:tentative="1">
      <w:start w:val="1"/>
      <w:numFmt w:val="lowerLetter"/>
      <w:lvlText w:val="%8."/>
      <w:lvlJc w:val="left"/>
      <w:pPr>
        <w:ind w:left="11638" w:hanging="360"/>
      </w:pPr>
    </w:lvl>
    <w:lvl w:ilvl="8" w:tplc="0418001B" w:tentative="1">
      <w:start w:val="1"/>
      <w:numFmt w:val="lowerRoman"/>
      <w:lvlText w:val="%9."/>
      <w:lvlJc w:val="right"/>
      <w:pPr>
        <w:ind w:left="12358" w:hanging="180"/>
      </w:pPr>
    </w:lvl>
  </w:abstractNum>
  <w:abstractNum w:abstractNumId="8">
    <w:nsid w:val="2356919B"/>
    <w:multiLevelType w:val="hybridMultilevel"/>
    <w:tmpl w:val="E08AA4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9496202"/>
    <w:multiLevelType w:val="hybridMultilevel"/>
    <w:tmpl w:val="6C26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EA01A2"/>
    <w:multiLevelType w:val="hybridMultilevel"/>
    <w:tmpl w:val="F9C63B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7255C16"/>
    <w:multiLevelType w:val="hybridMultilevel"/>
    <w:tmpl w:val="0608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D62D25"/>
    <w:multiLevelType w:val="hybridMultilevel"/>
    <w:tmpl w:val="E06D94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0EA318D"/>
    <w:multiLevelType w:val="hybridMultilevel"/>
    <w:tmpl w:val="91EE0434"/>
    <w:lvl w:ilvl="0" w:tplc="A04C1D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8"/>
  </w:num>
  <w:num w:numId="5">
    <w:abstractNumId w:val="6"/>
  </w:num>
  <w:num w:numId="6">
    <w:abstractNumId w:val="1"/>
  </w:num>
  <w:num w:numId="7">
    <w:abstractNumId w:val="3"/>
  </w:num>
  <w:num w:numId="8">
    <w:abstractNumId w:val="0"/>
  </w:num>
  <w:num w:numId="9">
    <w:abstractNumId w:val="4"/>
  </w:num>
  <w:num w:numId="10">
    <w:abstractNumId w:val="12"/>
  </w:num>
  <w:num w:numId="11">
    <w:abstractNumId w:val="9"/>
  </w:num>
  <w:num w:numId="12">
    <w:abstractNumId w:val="5"/>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footnotePr>
    <w:footnote w:id="-1"/>
    <w:footnote w:id="0"/>
  </w:footnotePr>
  <w:endnotePr>
    <w:endnote w:id="-1"/>
    <w:endnote w:id="0"/>
  </w:endnotePr>
  <w:compat/>
  <w:rsids>
    <w:rsidRoot w:val="00A84C68"/>
    <w:rsid w:val="00011EF6"/>
    <w:rsid w:val="00012C70"/>
    <w:rsid w:val="00024D26"/>
    <w:rsid w:val="00027810"/>
    <w:rsid w:val="000408AA"/>
    <w:rsid w:val="0006294E"/>
    <w:rsid w:val="00067BB8"/>
    <w:rsid w:val="000821BF"/>
    <w:rsid w:val="0008549F"/>
    <w:rsid w:val="000D1CDD"/>
    <w:rsid w:val="000E2176"/>
    <w:rsid w:val="000F32FB"/>
    <w:rsid w:val="00112EA6"/>
    <w:rsid w:val="00123981"/>
    <w:rsid w:val="001404B9"/>
    <w:rsid w:val="00145B10"/>
    <w:rsid w:val="001571CC"/>
    <w:rsid w:val="0017789E"/>
    <w:rsid w:val="001A4C71"/>
    <w:rsid w:val="001C690B"/>
    <w:rsid w:val="001D279C"/>
    <w:rsid w:val="001D4F62"/>
    <w:rsid w:val="001F49B4"/>
    <w:rsid w:val="002025D9"/>
    <w:rsid w:val="002039F4"/>
    <w:rsid w:val="00237C3E"/>
    <w:rsid w:val="00247F9E"/>
    <w:rsid w:val="00252516"/>
    <w:rsid w:val="002641F2"/>
    <w:rsid w:val="002834BC"/>
    <w:rsid w:val="002A0044"/>
    <w:rsid w:val="002A79B6"/>
    <w:rsid w:val="002B0817"/>
    <w:rsid w:val="002B0D4A"/>
    <w:rsid w:val="002B7342"/>
    <w:rsid w:val="002F26D7"/>
    <w:rsid w:val="00304F7E"/>
    <w:rsid w:val="00306D85"/>
    <w:rsid w:val="00310F15"/>
    <w:rsid w:val="00347335"/>
    <w:rsid w:val="00350AAF"/>
    <w:rsid w:val="00357264"/>
    <w:rsid w:val="00363DF7"/>
    <w:rsid w:val="00376834"/>
    <w:rsid w:val="0038698C"/>
    <w:rsid w:val="00391540"/>
    <w:rsid w:val="00391755"/>
    <w:rsid w:val="003B5EF8"/>
    <w:rsid w:val="003C1F1D"/>
    <w:rsid w:val="003E0EB2"/>
    <w:rsid w:val="003E3D1A"/>
    <w:rsid w:val="003E69EB"/>
    <w:rsid w:val="003F5472"/>
    <w:rsid w:val="004001BA"/>
    <w:rsid w:val="00400F67"/>
    <w:rsid w:val="0040336C"/>
    <w:rsid w:val="00432435"/>
    <w:rsid w:val="00437497"/>
    <w:rsid w:val="004418FD"/>
    <w:rsid w:val="0046064B"/>
    <w:rsid w:val="00465435"/>
    <w:rsid w:val="004730A9"/>
    <w:rsid w:val="004A451E"/>
    <w:rsid w:val="004D4756"/>
    <w:rsid w:val="0054113D"/>
    <w:rsid w:val="00543831"/>
    <w:rsid w:val="00556F79"/>
    <w:rsid w:val="005616BB"/>
    <w:rsid w:val="005825A9"/>
    <w:rsid w:val="005A0C07"/>
    <w:rsid w:val="005A1436"/>
    <w:rsid w:val="005A52EF"/>
    <w:rsid w:val="005D2A49"/>
    <w:rsid w:val="005E63A8"/>
    <w:rsid w:val="00600A98"/>
    <w:rsid w:val="00605D4E"/>
    <w:rsid w:val="006069C7"/>
    <w:rsid w:val="00612A06"/>
    <w:rsid w:val="00630E1E"/>
    <w:rsid w:val="00651A6A"/>
    <w:rsid w:val="00654654"/>
    <w:rsid w:val="0066387F"/>
    <w:rsid w:val="0066762D"/>
    <w:rsid w:val="00672AF7"/>
    <w:rsid w:val="00696372"/>
    <w:rsid w:val="006C1B8A"/>
    <w:rsid w:val="006D0B67"/>
    <w:rsid w:val="006D3D74"/>
    <w:rsid w:val="006E585E"/>
    <w:rsid w:val="006E6DB1"/>
    <w:rsid w:val="006E7CCF"/>
    <w:rsid w:val="006F5CD9"/>
    <w:rsid w:val="00707842"/>
    <w:rsid w:val="00711392"/>
    <w:rsid w:val="0072057A"/>
    <w:rsid w:val="0073195B"/>
    <w:rsid w:val="00780AF8"/>
    <w:rsid w:val="00781EAE"/>
    <w:rsid w:val="0078769D"/>
    <w:rsid w:val="007B095E"/>
    <w:rsid w:val="007F57F7"/>
    <w:rsid w:val="007F6C3B"/>
    <w:rsid w:val="00802AA6"/>
    <w:rsid w:val="00817B1E"/>
    <w:rsid w:val="00830A3B"/>
    <w:rsid w:val="00831606"/>
    <w:rsid w:val="0084442D"/>
    <w:rsid w:val="00887A36"/>
    <w:rsid w:val="0089208D"/>
    <w:rsid w:val="00897C56"/>
    <w:rsid w:val="008A0FAB"/>
    <w:rsid w:val="00910F94"/>
    <w:rsid w:val="00911269"/>
    <w:rsid w:val="00924398"/>
    <w:rsid w:val="00976B8E"/>
    <w:rsid w:val="009808B2"/>
    <w:rsid w:val="00982D92"/>
    <w:rsid w:val="009A65DB"/>
    <w:rsid w:val="009C610E"/>
    <w:rsid w:val="009E0254"/>
    <w:rsid w:val="009E1B0D"/>
    <w:rsid w:val="009F02AD"/>
    <w:rsid w:val="009F6C63"/>
    <w:rsid w:val="00A1115B"/>
    <w:rsid w:val="00A1285A"/>
    <w:rsid w:val="00A36A3B"/>
    <w:rsid w:val="00A42D7A"/>
    <w:rsid w:val="00A473C8"/>
    <w:rsid w:val="00A65D9F"/>
    <w:rsid w:val="00A749BD"/>
    <w:rsid w:val="00A84C68"/>
    <w:rsid w:val="00A92310"/>
    <w:rsid w:val="00AF6FFD"/>
    <w:rsid w:val="00B15A8B"/>
    <w:rsid w:val="00B23B52"/>
    <w:rsid w:val="00B33EAC"/>
    <w:rsid w:val="00B54298"/>
    <w:rsid w:val="00B72A0A"/>
    <w:rsid w:val="00B80711"/>
    <w:rsid w:val="00BE6943"/>
    <w:rsid w:val="00BF1FFC"/>
    <w:rsid w:val="00C118F0"/>
    <w:rsid w:val="00C1216F"/>
    <w:rsid w:val="00C16F1B"/>
    <w:rsid w:val="00C43CD0"/>
    <w:rsid w:val="00C51EC2"/>
    <w:rsid w:val="00C57D57"/>
    <w:rsid w:val="00C664E0"/>
    <w:rsid w:val="00C87820"/>
    <w:rsid w:val="00C90C07"/>
    <w:rsid w:val="00C94C34"/>
    <w:rsid w:val="00CA21BC"/>
    <w:rsid w:val="00CA56F4"/>
    <w:rsid w:val="00CC3ED2"/>
    <w:rsid w:val="00CF51B2"/>
    <w:rsid w:val="00D1156B"/>
    <w:rsid w:val="00D25B11"/>
    <w:rsid w:val="00D36D0E"/>
    <w:rsid w:val="00D57913"/>
    <w:rsid w:val="00D6651F"/>
    <w:rsid w:val="00D87B0F"/>
    <w:rsid w:val="00D93FA8"/>
    <w:rsid w:val="00DB1550"/>
    <w:rsid w:val="00DC399F"/>
    <w:rsid w:val="00DE24BB"/>
    <w:rsid w:val="00E027AE"/>
    <w:rsid w:val="00E2377F"/>
    <w:rsid w:val="00E27D9D"/>
    <w:rsid w:val="00E31B82"/>
    <w:rsid w:val="00E33D31"/>
    <w:rsid w:val="00E456FA"/>
    <w:rsid w:val="00E50B8F"/>
    <w:rsid w:val="00E50EFE"/>
    <w:rsid w:val="00E543D2"/>
    <w:rsid w:val="00E62347"/>
    <w:rsid w:val="00E62BBB"/>
    <w:rsid w:val="00E85C24"/>
    <w:rsid w:val="00EC4005"/>
    <w:rsid w:val="00ED0CA5"/>
    <w:rsid w:val="00EF2DDA"/>
    <w:rsid w:val="00F12375"/>
    <w:rsid w:val="00F12404"/>
    <w:rsid w:val="00F476A4"/>
    <w:rsid w:val="00F5200F"/>
    <w:rsid w:val="00F54E51"/>
    <w:rsid w:val="00F7661F"/>
    <w:rsid w:val="00F92EE6"/>
    <w:rsid w:val="00F93367"/>
    <w:rsid w:val="00FA1781"/>
    <w:rsid w:val="00FA3C1B"/>
    <w:rsid w:val="00FB25AA"/>
    <w:rsid w:val="00FB64DA"/>
    <w:rsid w:val="00FC24B2"/>
    <w:rsid w:val="00FD7253"/>
    <w:rsid w:val="00FF06C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F1D"/>
    <w:rPr>
      <w:rFonts w:ascii="Calibri" w:eastAsia="Times New Roman" w:hAnsi="Calibri" w:cs="Times New Roman"/>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84C6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4C68"/>
    <w:rPr>
      <w:rFonts w:ascii="Tahoma" w:hAnsi="Tahoma" w:cs="Tahoma"/>
      <w:sz w:val="16"/>
      <w:szCs w:val="16"/>
    </w:rPr>
  </w:style>
  <w:style w:type="paragraph" w:styleId="Antet">
    <w:name w:val="header"/>
    <w:basedOn w:val="Normal"/>
    <w:link w:val="AntetCaracter"/>
    <w:uiPriority w:val="99"/>
    <w:semiHidden/>
    <w:unhideWhenUsed/>
    <w:rsid w:val="00A84C68"/>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A84C68"/>
  </w:style>
  <w:style w:type="paragraph" w:styleId="Subsol">
    <w:name w:val="footer"/>
    <w:basedOn w:val="Normal"/>
    <w:link w:val="SubsolCaracter"/>
    <w:uiPriority w:val="99"/>
    <w:semiHidden/>
    <w:unhideWhenUsed/>
    <w:rsid w:val="00A84C68"/>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A84C68"/>
  </w:style>
  <w:style w:type="paragraph" w:styleId="Listparagraf">
    <w:name w:val="List Paragraph"/>
    <w:basedOn w:val="Normal"/>
    <w:uiPriority w:val="34"/>
    <w:qFormat/>
    <w:rsid w:val="003C1F1D"/>
    <w:pPr>
      <w:spacing w:after="0" w:line="240" w:lineRule="auto"/>
      <w:ind w:left="720"/>
      <w:contextualSpacing/>
    </w:pPr>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84082811">
      <w:bodyDiv w:val="1"/>
      <w:marLeft w:val="0"/>
      <w:marRight w:val="0"/>
      <w:marTop w:val="0"/>
      <w:marBottom w:val="0"/>
      <w:divBdr>
        <w:top w:val="none" w:sz="0" w:space="0" w:color="auto"/>
        <w:left w:val="none" w:sz="0" w:space="0" w:color="auto"/>
        <w:bottom w:val="none" w:sz="0" w:space="0" w:color="auto"/>
        <w:right w:val="none" w:sz="0" w:space="0" w:color="auto"/>
      </w:divBdr>
    </w:div>
    <w:div w:id="345444349">
      <w:bodyDiv w:val="1"/>
      <w:marLeft w:val="0"/>
      <w:marRight w:val="0"/>
      <w:marTop w:val="0"/>
      <w:marBottom w:val="0"/>
      <w:divBdr>
        <w:top w:val="none" w:sz="0" w:space="0" w:color="auto"/>
        <w:left w:val="none" w:sz="0" w:space="0" w:color="auto"/>
        <w:bottom w:val="none" w:sz="0" w:space="0" w:color="auto"/>
        <w:right w:val="none" w:sz="0" w:space="0" w:color="auto"/>
      </w:divBdr>
    </w:div>
    <w:div w:id="601568290">
      <w:bodyDiv w:val="1"/>
      <w:marLeft w:val="0"/>
      <w:marRight w:val="0"/>
      <w:marTop w:val="0"/>
      <w:marBottom w:val="0"/>
      <w:divBdr>
        <w:top w:val="none" w:sz="0" w:space="0" w:color="auto"/>
        <w:left w:val="none" w:sz="0" w:space="0" w:color="auto"/>
        <w:bottom w:val="none" w:sz="0" w:space="0" w:color="auto"/>
        <w:right w:val="none" w:sz="0" w:space="0" w:color="auto"/>
      </w:divBdr>
    </w:div>
    <w:div w:id="140830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C5ACF-5B05-4352-90BA-C551BF3C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Pages>
  <Words>2286</Words>
  <Characters>13036</Characters>
  <Application>Microsoft Office Word</Application>
  <DocSecurity>0</DocSecurity>
  <Lines>108</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RelatiiPubliceE</dc:creator>
  <cp:keywords/>
  <dc:description/>
  <cp:lastModifiedBy>CRP-Elena</cp:lastModifiedBy>
  <cp:revision>72</cp:revision>
  <cp:lastPrinted>2023-03-03T07:50:00Z</cp:lastPrinted>
  <dcterms:created xsi:type="dcterms:W3CDTF">2018-03-02T07:11:00Z</dcterms:created>
  <dcterms:modified xsi:type="dcterms:W3CDTF">2024-07-10T12:21:00Z</dcterms:modified>
</cp:coreProperties>
</file>